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99" w:rsidRPr="00D84918" w:rsidRDefault="00841199" w:rsidP="00841199">
      <w:pPr>
        <w:snapToGrid w:val="0"/>
        <w:spacing w:line="252" w:lineRule="auto"/>
        <w:jc w:val="center"/>
        <w:rPr>
          <w:rFonts w:ascii="ＭＳ 明朝" w:hAnsi="ＭＳ 明朝"/>
          <w:color w:val="000000" w:themeColor="text1"/>
          <w:sz w:val="28"/>
          <w:szCs w:val="32"/>
        </w:rPr>
      </w:pPr>
      <w:r w:rsidRPr="00D84918">
        <w:rPr>
          <w:rFonts w:ascii="ＭＳ 明朝" w:hAnsi="ＭＳ 明朝" w:hint="eastAsia"/>
          <w:color w:val="000000" w:themeColor="text1"/>
          <w:sz w:val="28"/>
          <w:szCs w:val="32"/>
          <w:lang w:eastAsia="zh-TW"/>
        </w:rPr>
        <w:t xml:space="preserve">建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設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工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事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請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負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契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 xml:space="preserve">約 </w:t>
      </w:r>
      <w:r w:rsidRPr="00D84918">
        <w:rPr>
          <w:rFonts w:ascii="ＭＳ 明朝" w:hAnsi="ＭＳ 明朝" w:hint="eastAsia"/>
          <w:color w:val="000000" w:themeColor="text1"/>
          <w:sz w:val="28"/>
          <w:szCs w:val="32"/>
        </w:rPr>
        <w:t xml:space="preserve"> </w:t>
      </w:r>
      <w:r w:rsidRPr="00D84918">
        <w:rPr>
          <w:rFonts w:ascii="ＭＳ 明朝" w:hAnsi="ＭＳ 明朝" w:hint="eastAsia"/>
          <w:color w:val="000000" w:themeColor="text1"/>
          <w:sz w:val="28"/>
          <w:szCs w:val="32"/>
          <w:lang w:eastAsia="zh-TW"/>
        </w:rPr>
        <w:t>書</w:t>
      </w:r>
    </w:p>
    <w:p w:rsidR="00841199" w:rsidRPr="00D84918" w:rsidRDefault="00841199" w:rsidP="007C3163">
      <w:pPr>
        <w:snapToGrid w:val="0"/>
        <w:spacing w:line="252" w:lineRule="auto"/>
        <w:jc w:val="left"/>
        <w:rPr>
          <w:rFonts w:ascii="ＭＳ 明朝" w:hAnsi="ＭＳ 明朝"/>
          <w:color w:val="000000" w:themeColor="text1"/>
          <w:sz w:val="18"/>
          <w:szCs w:val="18"/>
        </w:rPr>
      </w:pPr>
    </w:p>
    <w:p w:rsidR="00841199" w:rsidRPr="00D84918" w:rsidRDefault="00841199"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lang w:eastAsia="zh-TW"/>
        </w:rPr>
      </w:pPr>
      <w:r w:rsidRPr="00D84918">
        <w:rPr>
          <w:rFonts w:ascii="ＭＳ 明朝" w:hAnsi="ＭＳ 明朝" w:hint="eastAsia"/>
          <w:color w:val="000000" w:themeColor="text1"/>
          <w:sz w:val="18"/>
          <w:szCs w:val="18"/>
        </w:rPr>
        <w:t>１</w:t>
      </w:r>
      <w:r w:rsidR="00B6387A" w:rsidRPr="00D84918">
        <w:rPr>
          <w:rFonts w:ascii="ＭＳ 明朝" w:hAnsi="ＭＳ 明朝" w:hint="eastAsia"/>
          <w:color w:val="000000" w:themeColor="text1"/>
          <w:sz w:val="18"/>
          <w:szCs w:val="18"/>
          <w:lang w:eastAsia="zh-TW"/>
        </w:rPr>
        <w:t xml:space="preserve">　</w:t>
      </w:r>
      <w:r w:rsidR="00B6387A" w:rsidRPr="00D84918">
        <w:rPr>
          <w:rFonts w:ascii="ＭＳ 明朝" w:hAnsi="ＭＳ 明朝" w:hint="eastAsia"/>
          <w:color w:val="000000" w:themeColor="text1"/>
          <w:spacing w:val="127"/>
          <w:kern w:val="0"/>
          <w:sz w:val="18"/>
          <w:szCs w:val="18"/>
          <w:fitText w:val="1050" w:id="-506312192"/>
          <w:lang w:eastAsia="zh-TW"/>
        </w:rPr>
        <w:t>工事</w:t>
      </w:r>
      <w:r w:rsidR="00B6387A" w:rsidRPr="00D84918">
        <w:rPr>
          <w:rFonts w:ascii="ＭＳ 明朝" w:hAnsi="ＭＳ 明朝" w:hint="eastAsia"/>
          <w:color w:val="000000" w:themeColor="text1"/>
          <w:spacing w:val="1"/>
          <w:kern w:val="0"/>
          <w:sz w:val="18"/>
          <w:szCs w:val="18"/>
          <w:fitText w:val="1050" w:id="-506312192"/>
          <w:lang w:eastAsia="zh-TW"/>
        </w:rPr>
        <w:t>名</w:t>
      </w:r>
      <w:r w:rsidR="00841199" w:rsidRPr="00D84918">
        <w:rPr>
          <w:rFonts w:ascii="ＭＳ 明朝" w:hAnsi="ＭＳ 明朝" w:hint="eastAsia"/>
          <w:color w:val="000000" w:themeColor="text1"/>
          <w:kern w:val="0"/>
          <w:sz w:val="18"/>
          <w:szCs w:val="18"/>
        </w:rPr>
        <w:t xml:space="preserve">　　　　</w:t>
      </w:r>
    </w:p>
    <w:p w:rsidR="00901A6E" w:rsidRPr="00D84918" w:rsidRDefault="00901A6E"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lang w:eastAsia="zh-CN"/>
        </w:rPr>
      </w:pPr>
      <w:r w:rsidRPr="00D84918">
        <w:rPr>
          <w:rFonts w:ascii="ＭＳ 明朝" w:hAnsi="ＭＳ 明朝" w:hint="eastAsia"/>
          <w:color w:val="000000" w:themeColor="text1"/>
          <w:sz w:val="18"/>
          <w:szCs w:val="18"/>
        </w:rPr>
        <w:t>２</w:t>
      </w:r>
      <w:r w:rsidR="00F60F7A" w:rsidRPr="00D84918">
        <w:rPr>
          <w:rFonts w:ascii="ＭＳ 明朝" w:hAnsi="ＭＳ 明朝" w:hint="eastAsia"/>
          <w:color w:val="000000" w:themeColor="text1"/>
          <w:sz w:val="18"/>
          <w:szCs w:val="18"/>
          <w:lang w:eastAsia="zh-CN"/>
        </w:rPr>
        <w:t xml:space="preserve">　</w:t>
      </w:r>
      <w:r w:rsidR="00F60F7A" w:rsidRPr="00D84918">
        <w:rPr>
          <w:rFonts w:ascii="ＭＳ 明朝" w:hAnsi="ＭＳ 明朝" w:hint="eastAsia"/>
          <w:color w:val="000000" w:themeColor="text1"/>
          <w:spacing w:val="69"/>
          <w:w w:val="89"/>
          <w:kern w:val="0"/>
          <w:sz w:val="18"/>
          <w:szCs w:val="18"/>
          <w:fitText w:val="1050" w:id="-506312189"/>
          <w:lang w:eastAsia="zh-CN"/>
        </w:rPr>
        <w:t>工事番</w:t>
      </w:r>
      <w:r w:rsidR="00F60F7A" w:rsidRPr="00D84918">
        <w:rPr>
          <w:rFonts w:ascii="ＭＳ 明朝" w:hAnsi="ＭＳ 明朝" w:hint="eastAsia"/>
          <w:color w:val="000000" w:themeColor="text1"/>
          <w:w w:val="89"/>
          <w:kern w:val="0"/>
          <w:sz w:val="18"/>
          <w:szCs w:val="18"/>
          <w:fitText w:val="1050" w:id="-506312189"/>
          <w:lang w:eastAsia="zh-CN"/>
        </w:rPr>
        <w:t>号</w:t>
      </w:r>
      <w:r w:rsidR="00F60F7A" w:rsidRPr="00D84918">
        <w:rPr>
          <w:rFonts w:ascii="ＭＳ 明朝" w:hAnsi="ＭＳ 明朝" w:hint="eastAsia"/>
          <w:color w:val="000000" w:themeColor="text1"/>
          <w:sz w:val="18"/>
          <w:szCs w:val="18"/>
          <w:lang w:eastAsia="zh-CN"/>
        </w:rPr>
        <w:t xml:space="preserve">　　　</w:t>
      </w:r>
      <w:r w:rsidR="00841199"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lang w:eastAsia="zh-CN"/>
        </w:rPr>
        <w:t xml:space="preserve">第　　　　　　　　　　</w:t>
      </w:r>
      <w:r w:rsidR="0074623F"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lang w:eastAsia="zh-CN"/>
        </w:rPr>
        <w:t>号</w:t>
      </w:r>
    </w:p>
    <w:p w:rsidR="00901A6E" w:rsidRPr="00D84918" w:rsidRDefault="00901A6E"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３</w:t>
      </w:r>
      <w:r w:rsidR="00F60F7A" w:rsidRPr="00D84918">
        <w:rPr>
          <w:rFonts w:ascii="ＭＳ 明朝" w:hAnsi="ＭＳ 明朝" w:hint="eastAsia"/>
          <w:color w:val="000000" w:themeColor="text1"/>
          <w:sz w:val="18"/>
          <w:szCs w:val="18"/>
          <w:lang w:eastAsia="zh-TW"/>
        </w:rPr>
        <w:t xml:space="preserve">　</w:t>
      </w:r>
      <w:r w:rsidR="00F60F7A" w:rsidRPr="00D84918">
        <w:rPr>
          <w:rFonts w:ascii="ＭＳ 明朝" w:hAnsi="ＭＳ 明朝" w:hint="eastAsia"/>
          <w:color w:val="000000" w:themeColor="text1"/>
          <w:spacing w:val="69"/>
          <w:w w:val="89"/>
          <w:kern w:val="0"/>
          <w:sz w:val="18"/>
          <w:szCs w:val="18"/>
          <w:fitText w:val="1050" w:id="-506312191"/>
          <w:lang w:eastAsia="zh-TW"/>
        </w:rPr>
        <w:t>工事場</w:t>
      </w:r>
      <w:r w:rsidR="00F60F7A" w:rsidRPr="00D84918">
        <w:rPr>
          <w:rFonts w:ascii="ＭＳ 明朝" w:hAnsi="ＭＳ 明朝" w:hint="eastAsia"/>
          <w:color w:val="000000" w:themeColor="text1"/>
          <w:w w:val="89"/>
          <w:kern w:val="0"/>
          <w:sz w:val="18"/>
          <w:szCs w:val="18"/>
          <w:fitText w:val="1050" w:id="-506312191"/>
          <w:lang w:eastAsia="zh-TW"/>
        </w:rPr>
        <w:t>所</w:t>
      </w:r>
      <w:r w:rsidR="00F60F7A" w:rsidRPr="00D84918">
        <w:rPr>
          <w:rFonts w:ascii="ＭＳ 明朝" w:hAnsi="ＭＳ 明朝" w:hint="eastAsia"/>
          <w:color w:val="000000" w:themeColor="text1"/>
          <w:sz w:val="18"/>
          <w:szCs w:val="18"/>
          <w:lang w:eastAsia="zh-TW"/>
        </w:rPr>
        <w:t xml:space="preserve">　　　</w:t>
      </w:r>
      <w:r w:rsidR="00841199" w:rsidRPr="00D84918">
        <w:rPr>
          <w:rFonts w:ascii="ＭＳ 明朝" w:hAnsi="ＭＳ 明朝" w:hint="eastAsia"/>
          <w:color w:val="000000" w:themeColor="text1"/>
          <w:sz w:val="18"/>
          <w:szCs w:val="18"/>
        </w:rPr>
        <w:t xml:space="preserve">　</w:t>
      </w:r>
      <w:r w:rsidR="00F906E9" w:rsidRPr="00D84918">
        <w:rPr>
          <w:rFonts w:ascii="ＭＳ 明朝" w:hAnsi="ＭＳ 明朝" w:hint="eastAsia"/>
          <w:color w:val="000000" w:themeColor="text1"/>
          <w:sz w:val="18"/>
          <w:szCs w:val="18"/>
        </w:rPr>
        <w:t>桜井市</w:t>
      </w:r>
      <w:r w:rsidR="00F906E9" w:rsidRPr="00D84918">
        <w:rPr>
          <w:rFonts w:ascii="ＭＳ 明朝" w:hAnsi="ＭＳ 明朝" w:hint="eastAsia"/>
          <w:color w:val="000000" w:themeColor="text1"/>
          <w:sz w:val="18"/>
          <w:szCs w:val="18"/>
          <w:lang w:eastAsia="zh-TW"/>
        </w:rPr>
        <w:t xml:space="preserve">　　　　　　　　</w:t>
      </w:r>
      <w:r w:rsidR="0074623F" w:rsidRPr="00D84918">
        <w:rPr>
          <w:rFonts w:ascii="ＭＳ 明朝" w:hAnsi="ＭＳ 明朝" w:hint="eastAsia"/>
          <w:color w:val="000000" w:themeColor="text1"/>
          <w:sz w:val="18"/>
          <w:szCs w:val="18"/>
        </w:rPr>
        <w:t xml:space="preserve">　</w:t>
      </w:r>
      <w:r w:rsidR="00F906E9"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lang w:eastAsia="zh-TW"/>
        </w:rPr>
        <w:t>地内</w:t>
      </w:r>
    </w:p>
    <w:p w:rsidR="00901A6E" w:rsidRPr="00D84918" w:rsidRDefault="00901A6E"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４</w:t>
      </w:r>
      <w:r w:rsidR="00B6387A"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pacing w:val="345"/>
          <w:kern w:val="0"/>
          <w:sz w:val="18"/>
          <w:szCs w:val="18"/>
          <w:fitText w:val="1050" w:id="-506312190"/>
        </w:rPr>
        <w:t>工</w:t>
      </w:r>
      <w:r w:rsidR="00B6387A" w:rsidRPr="00D84918">
        <w:rPr>
          <w:rFonts w:ascii="ＭＳ 明朝" w:hAnsi="ＭＳ 明朝" w:hint="eastAsia"/>
          <w:color w:val="000000" w:themeColor="text1"/>
          <w:kern w:val="0"/>
          <w:sz w:val="18"/>
          <w:szCs w:val="18"/>
          <w:fitText w:val="1050" w:id="-506312190"/>
        </w:rPr>
        <w:t>期</w:t>
      </w:r>
      <w:r w:rsidR="00E72206" w:rsidRPr="00D84918">
        <w:rPr>
          <w:rFonts w:ascii="ＭＳ 明朝" w:hAnsi="ＭＳ 明朝" w:hint="eastAsia"/>
          <w:color w:val="000000" w:themeColor="text1"/>
          <w:sz w:val="18"/>
          <w:szCs w:val="18"/>
        </w:rPr>
        <w:t xml:space="preserve">　　　</w:t>
      </w:r>
      <w:r w:rsidR="00841199"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rPr>
        <w:t xml:space="preserve">自　</w:t>
      </w:r>
      <w:r w:rsidR="00F906E9" w:rsidRPr="00D84918">
        <w:rPr>
          <w:rFonts w:ascii="ＭＳ 明朝" w:hAnsi="ＭＳ 明朝" w:hint="eastAsia"/>
          <w:color w:val="000000" w:themeColor="text1"/>
          <w:sz w:val="18"/>
          <w:szCs w:val="18"/>
        </w:rPr>
        <w:t xml:space="preserve">　</w:t>
      </w:r>
      <w:r w:rsidR="001D129D"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rPr>
        <w:t xml:space="preserve">　　　年　　　月　　　日</w:t>
      </w:r>
    </w:p>
    <w:p w:rsidR="00B6387A" w:rsidRPr="00D84918" w:rsidRDefault="00841199"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FFFFFF" w:themeColor="background1"/>
          <w:sz w:val="18"/>
          <w:szCs w:val="18"/>
        </w:rPr>
        <w:t xml:space="preserve">４　</w:t>
      </w:r>
      <w:r w:rsidRPr="00D84918">
        <w:rPr>
          <w:rFonts w:ascii="ＭＳ 明朝" w:hAnsi="ＭＳ 明朝" w:hint="eastAsia"/>
          <w:color w:val="FFFFFF" w:themeColor="background1"/>
          <w:spacing w:val="345"/>
          <w:kern w:val="0"/>
          <w:sz w:val="18"/>
          <w:szCs w:val="18"/>
          <w:fitText w:val="1049" w:id="-909383936"/>
        </w:rPr>
        <w:t>工</w:t>
      </w:r>
      <w:r w:rsidRPr="00D84918">
        <w:rPr>
          <w:rFonts w:ascii="ＭＳ 明朝" w:hAnsi="ＭＳ 明朝" w:hint="eastAsia"/>
          <w:color w:val="FFFFFF" w:themeColor="background1"/>
          <w:kern w:val="0"/>
          <w:sz w:val="18"/>
          <w:szCs w:val="18"/>
          <w:fitText w:val="1049" w:id="-909383936"/>
        </w:rPr>
        <w:t>期</w:t>
      </w:r>
      <w:r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rPr>
        <w:t xml:space="preserve">至　</w:t>
      </w:r>
      <w:r w:rsidR="00F906E9" w:rsidRPr="00D84918">
        <w:rPr>
          <w:rFonts w:ascii="ＭＳ 明朝" w:hAnsi="ＭＳ 明朝" w:hint="eastAsia"/>
          <w:color w:val="000000" w:themeColor="text1"/>
          <w:sz w:val="18"/>
          <w:szCs w:val="18"/>
        </w:rPr>
        <w:t xml:space="preserve">　</w:t>
      </w:r>
      <w:r w:rsidR="001D129D"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rPr>
        <w:t xml:space="preserve">　　　年　　　月　　　日</w:t>
      </w:r>
    </w:p>
    <w:p w:rsidR="00901A6E" w:rsidRPr="00D84918" w:rsidRDefault="00901A6E" w:rsidP="007C3163">
      <w:pPr>
        <w:snapToGrid w:val="0"/>
        <w:spacing w:line="252" w:lineRule="auto"/>
        <w:jc w:val="left"/>
        <w:rPr>
          <w:rFonts w:ascii="ＭＳ 明朝" w:hAnsi="ＭＳ 明朝"/>
          <w:color w:val="000000" w:themeColor="text1"/>
          <w:sz w:val="18"/>
          <w:szCs w:val="18"/>
        </w:rPr>
      </w:pPr>
    </w:p>
    <w:p w:rsidR="00B6387A" w:rsidRPr="00D84918" w:rsidRDefault="0069603B"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５</w:t>
      </w:r>
      <w:r w:rsidR="00E72206" w:rsidRPr="00D84918">
        <w:rPr>
          <w:rFonts w:ascii="ＭＳ 明朝" w:hAnsi="ＭＳ 明朝" w:hint="eastAsia"/>
          <w:color w:val="000000" w:themeColor="text1"/>
          <w:sz w:val="18"/>
          <w:szCs w:val="18"/>
          <w:lang w:eastAsia="zh-TW"/>
        </w:rPr>
        <w:t xml:space="preserve">　請負代金額　　　</w:t>
      </w:r>
      <w:r w:rsidR="00F906E9" w:rsidRPr="00D84918">
        <w:rPr>
          <w:rFonts w:ascii="ＭＳ 明朝" w:hAnsi="ＭＳ 明朝" w:hint="eastAsia"/>
          <w:color w:val="000000" w:themeColor="text1"/>
          <w:sz w:val="18"/>
          <w:szCs w:val="18"/>
          <w:lang w:eastAsia="zh-TW"/>
        </w:rPr>
        <w:t xml:space="preserve">金　</w:t>
      </w:r>
      <w:r w:rsidR="00B6387A" w:rsidRPr="00D84918">
        <w:rPr>
          <w:rFonts w:ascii="ＭＳ 明朝" w:hAnsi="ＭＳ 明朝" w:hint="eastAsia"/>
          <w:color w:val="000000" w:themeColor="text1"/>
          <w:sz w:val="18"/>
          <w:szCs w:val="18"/>
          <w:lang w:eastAsia="zh-TW"/>
        </w:rPr>
        <w:t xml:space="preserve">　　　　　　　　　</w:t>
      </w:r>
      <w:r w:rsidR="00F906E9" w:rsidRPr="00D84918">
        <w:rPr>
          <w:rFonts w:ascii="ＭＳ 明朝" w:hAnsi="ＭＳ 明朝" w:hint="eastAsia"/>
          <w:color w:val="000000" w:themeColor="text1"/>
          <w:sz w:val="18"/>
          <w:szCs w:val="18"/>
          <w:lang w:eastAsia="zh-TW"/>
        </w:rPr>
        <w:t xml:space="preserve">　</w:t>
      </w:r>
      <w:r w:rsidR="00E72206" w:rsidRPr="00D84918">
        <w:rPr>
          <w:rFonts w:ascii="ＭＳ 明朝" w:hAnsi="ＭＳ 明朝" w:hint="eastAsia"/>
          <w:color w:val="000000" w:themeColor="text1"/>
          <w:sz w:val="18"/>
          <w:szCs w:val="18"/>
          <w:lang w:eastAsia="zh-TW"/>
        </w:rPr>
        <w:t xml:space="preserve">　</w:t>
      </w:r>
      <w:r w:rsidR="00B80446" w:rsidRPr="00D84918">
        <w:rPr>
          <w:rFonts w:ascii="ＭＳ 明朝" w:hAnsi="ＭＳ 明朝" w:hint="eastAsia"/>
          <w:color w:val="000000" w:themeColor="text1"/>
          <w:sz w:val="18"/>
          <w:szCs w:val="18"/>
        </w:rPr>
        <w:t xml:space="preserve">　</w:t>
      </w:r>
      <w:r w:rsidR="00B6387A" w:rsidRPr="00D84918">
        <w:rPr>
          <w:rFonts w:ascii="ＭＳ 明朝" w:hAnsi="ＭＳ 明朝" w:hint="eastAsia"/>
          <w:color w:val="000000" w:themeColor="text1"/>
          <w:sz w:val="18"/>
          <w:szCs w:val="18"/>
          <w:lang w:eastAsia="zh-TW"/>
        </w:rPr>
        <w:t>円</w:t>
      </w:r>
    </w:p>
    <w:p w:rsidR="00B6387A" w:rsidRPr="00D84918" w:rsidRDefault="00B6387A" w:rsidP="007C3163">
      <w:pPr>
        <w:snapToGrid w:val="0"/>
        <w:spacing w:line="252" w:lineRule="auto"/>
        <w:ind w:firstLineChars="300" w:firstLine="540"/>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うち取引に係る消費税及び地方消費税に相当する額　　金　　　　　</w:t>
      </w:r>
      <w:r w:rsidR="00F60F7A" w:rsidRPr="00D84918">
        <w:rPr>
          <w:rFonts w:ascii="ＭＳ 明朝" w:hAnsi="ＭＳ 明朝" w:hint="eastAsia"/>
          <w:color w:val="000000" w:themeColor="text1"/>
          <w:sz w:val="18"/>
          <w:szCs w:val="18"/>
        </w:rPr>
        <w:t xml:space="preserve">　　　</w:t>
      </w:r>
      <w:r w:rsidR="000F283E" w:rsidRPr="00D84918">
        <w:rPr>
          <w:rFonts w:ascii="ＭＳ 明朝" w:hAnsi="ＭＳ 明朝" w:hint="eastAsia"/>
          <w:color w:val="000000" w:themeColor="text1"/>
          <w:sz w:val="18"/>
          <w:szCs w:val="18"/>
        </w:rPr>
        <w:t xml:space="preserve">　</w:t>
      </w:r>
      <w:r w:rsidR="00CB22ED" w:rsidRPr="00D84918">
        <w:rPr>
          <w:rFonts w:ascii="ＭＳ 明朝" w:hAnsi="ＭＳ 明朝" w:hint="eastAsia"/>
          <w:color w:val="000000" w:themeColor="text1"/>
          <w:sz w:val="18"/>
          <w:szCs w:val="18"/>
        </w:rPr>
        <w:t xml:space="preserve">　</w:t>
      </w:r>
      <w:r w:rsidRPr="00D84918">
        <w:rPr>
          <w:rFonts w:ascii="ＭＳ 明朝" w:hAnsi="ＭＳ 明朝" w:hint="eastAsia"/>
          <w:color w:val="000000" w:themeColor="text1"/>
          <w:sz w:val="18"/>
          <w:szCs w:val="18"/>
        </w:rPr>
        <w:t>円</w:t>
      </w:r>
    </w:p>
    <w:p w:rsidR="00B6387A" w:rsidRPr="00D84918" w:rsidRDefault="00244FC2" w:rsidP="007C3163">
      <w:pPr>
        <w:snapToGrid w:val="0"/>
        <w:spacing w:line="252" w:lineRule="auto"/>
        <w:ind w:firstLineChars="300" w:firstLine="540"/>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w:t>
      </w:r>
      <w:r w:rsidR="000173A1" w:rsidRPr="00D84918">
        <w:rPr>
          <w:rFonts w:ascii="ＭＳ 明朝" w:hAnsi="ＭＳ 明朝" w:hint="eastAsia"/>
          <w:color w:val="000000" w:themeColor="text1"/>
          <w:sz w:val="18"/>
          <w:szCs w:val="18"/>
        </w:rPr>
        <w:t>受注者</w:t>
      </w:r>
      <w:r w:rsidR="00B6387A" w:rsidRPr="00D84918">
        <w:rPr>
          <w:rFonts w:ascii="ＭＳ 明朝" w:hAnsi="ＭＳ 明朝" w:hint="eastAsia"/>
          <w:color w:val="000000" w:themeColor="text1"/>
          <w:sz w:val="18"/>
          <w:szCs w:val="18"/>
        </w:rPr>
        <w:t>が課税業者である場合に限り、記入してください。</w:t>
      </w:r>
      <w:r w:rsidR="000D76AA" w:rsidRPr="00D84918">
        <w:rPr>
          <w:rFonts w:ascii="ＭＳ 明朝" w:hAnsi="ＭＳ 明朝" w:hint="eastAsia"/>
          <w:color w:val="000000" w:themeColor="text1"/>
          <w:sz w:val="18"/>
          <w:szCs w:val="18"/>
        </w:rPr>
        <w:t>）</w:t>
      </w:r>
    </w:p>
    <w:p w:rsidR="00901A6E" w:rsidRPr="00D84918" w:rsidRDefault="00901A6E" w:rsidP="007C3163">
      <w:pPr>
        <w:snapToGrid w:val="0"/>
        <w:spacing w:line="252" w:lineRule="auto"/>
        <w:ind w:firstLineChars="300" w:firstLine="540"/>
        <w:jc w:val="left"/>
        <w:rPr>
          <w:rFonts w:ascii="ＭＳ 明朝" w:hAnsi="ＭＳ 明朝"/>
          <w:color w:val="000000" w:themeColor="text1"/>
          <w:sz w:val="18"/>
          <w:szCs w:val="18"/>
        </w:rPr>
      </w:pPr>
    </w:p>
    <w:p w:rsidR="00A07175" w:rsidRPr="00D84918" w:rsidRDefault="0069603B" w:rsidP="007C3163">
      <w:pPr>
        <w:snapToGrid w:val="0"/>
        <w:spacing w:line="252" w:lineRule="auto"/>
        <w:jc w:val="left"/>
        <w:rPr>
          <w:rFonts w:ascii="ＭＳ 明朝" w:eastAsia="PMingLiU" w:hAnsi="ＭＳ 明朝"/>
          <w:color w:val="000000" w:themeColor="text1"/>
          <w:sz w:val="18"/>
          <w:szCs w:val="18"/>
          <w:lang w:eastAsia="zh-TW"/>
        </w:rPr>
      </w:pPr>
      <w:r w:rsidRPr="00D84918">
        <w:rPr>
          <w:rFonts w:ascii="ＭＳ 明朝" w:hAnsi="ＭＳ 明朝" w:hint="eastAsia"/>
          <w:color w:val="000000" w:themeColor="text1"/>
          <w:sz w:val="18"/>
          <w:szCs w:val="18"/>
        </w:rPr>
        <w:t>６</w:t>
      </w:r>
      <w:r w:rsidR="00E72206" w:rsidRPr="00D84918">
        <w:rPr>
          <w:rFonts w:ascii="ＭＳ 明朝" w:hAnsi="ＭＳ 明朝" w:hint="eastAsia"/>
          <w:color w:val="000000" w:themeColor="text1"/>
          <w:sz w:val="18"/>
          <w:szCs w:val="18"/>
          <w:lang w:eastAsia="zh-TW"/>
        </w:rPr>
        <w:t xml:space="preserve">　契約保証金　　</w:t>
      </w:r>
    </w:p>
    <w:p w:rsidR="00AE5C6D" w:rsidRPr="00D84918" w:rsidRDefault="00A07175" w:rsidP="00DF6106">
      <w:pPr>
        <w:snapToGrid w:val="0"/>
        <w:spacing w:line="252" w:lineRule="auto"/>
        <w:jc w:val="left"/>
        <w:rPr>
          <w:rFonts w:ascii="ＭＳ 明朝" w:hAnsi="ＭＳ 明朝"/>
          <w:color w:val="000000" w:themeColor="text1"/>
          <w:sz w:val="18"/>
          <w:szCs w:val="18"/>
        </w:rPr>
      </w:pPr>
      <w:r w:rsidRPr="00D84918">
        <w:rPr>
          <w:rFonts w:asciiTheme="minorEastAsia" w:eastAsiaTheme="minorEastAsia" w:hAnsiTheme="minorEastAsia" w:hint="eastAsia"/>
          <w:color w:val="000000" w:themeColor="text1"/>
          <w:sz w:val="18"/>
          <w:szCs w:val="18"/>
        </w:rPr>
        <w:t xml:space="preserve">　　</w:t>
      </w:r>
      <w:r w:rsidRPr="00D84918">
        <w:rPr>
          <w:rFonts w:ascii="ＭＳ 明朝" w:hAnsi="ＭＳ 明朝" w:hint="eastAsia"/>
          <w:color w:val="000000" w:themeColor="text1"/>
          <w:sz w:val="18"/>
          <w:szCs w:val="18"/>
        </w:rPr>
        <w:t>発注者が指定する契約の保証</w:t>
      </w:r>
    </w:p>
    <w:p w:rsidR="00A07175" w:rsidRPr="00D84918" w:rsidRDefault="00A07175" w:rsidP="00973B9B">
      <w:pPr>
        <w:snapToGrid w:val="0"/>
        <w:spacing w:line="252" w:lineRule="auto"/>
        <w:ind w:firstLineChars="100" w:firstLine="180"/>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2090911641"/>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AE5C6D" w:rsidRPr="00D84918">
        <w:rPr>
          <w:rFonts w:ascii="ＭＳ 明朝" w:hAnsi="ＭＳ 明朝" w:hint="eastAsia"/>
          <w:color w:val="000000" w:themeColor="text1"/>
          <w:sz w:val="18"/>
          <w:szCs w:val="18"/>
        </w:rPr>
        <w:t>（１）金銭的保証</w:t>
      </w:r>
      <w:r w:rsidR="00095A5A"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35470713"/>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AE5C6D" w:rsidRPr="00D84918">
        <w:rPr>
          <w:rFonts w:ascii="ＭＳ 明朝" w:hAnsi="ＭＳ 明朝" w:hint="eastAsia"/>
          <w:color w:val="000000" w:themeColor="text1"/>
          <w:sz w:val="18"/>
          <w:szCs w:val="18"/>
        </w:rPr>
        <w:t>（</w:t>
      </w:r>
      <w:r w:rsidR="00452965" w:rsidRPr="00D84918">
        <w:rPr>
          <w:rFonts w:ascii="ＭＳ 明朝" w:hAnsi="ＭＳ 明朝" w:hint="eastAsia"/>
          <w:color w:val="000000" w:themeColor="text1"/>
          <w:sz w:val="18"/>
          <w:szCs w:val="18"/>
        </w:rPr>
        <w:t>２</w:t>
      </w:r>
      <w:r w:rsidR="00AE5C6D" w:rsidRPr="00D84918">
        <w:rPr>
          <w:rFonts w:ascii="ＭＳ 明朝" w:hAnsi="ＭＳ 明朝" w:hint="eastAsia"/>
          <w:color w:val="000000" w:themeColor="text1"/>
          <w:sz w:val="18"/>
          <w:szCs w:val="18"/>
        </w:rPr>
        <w:t>）免除（桜井市契約規則第27条第1号</w:t>
      </w:r>
      <w:r w:rsidR="00973B9B" w:rsidRPr="00D84918">
        <w:rPr>
          <w:rFonts w:ascii="ＭＳ 明朝" w:hAnsi="ＭＳ 明朝" w:hint="eastAsia"/>
          <w:color w:val="000000" w:themeColor="text1"/>
          <w:sz w:val="18"/>
          <w:szCs w:val="18"/>
        </w:rPr>
        <w:t>及び第</w:t>
      </w:r>
      <w:r w:rsidR="00AE5C6D" w:rsidRPr="00D84918">
        <w:rPr>
          <w:rFonts w:ascii="ＭＳ 明朝" w:hAnsi="ＭＳ 明朝" w:hint="eastAsia"/>
          <w:color w:val="000000" w:themeColor="text1"/>
          <w:sz w:val="18"/>
          <w:szCs w:val="18"/>
        </w:rPr>
        <w:t>2号を除く）</w:t>
      </w:r>
    </w:p>
    <w:p w:rsidR="006F1B89" w:rsidRPr="00D84918" w:rsidRDefault="00E72206" w:rsidP="007C3163">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　　</w:t>
      </w:r>
      <w:r w:rsidR="00452965" w:rsidRPr="00D84918">
        <w:rPr>
          <w:rFonts w:ascii="ＭＳ 明朝" w:hAnsi="ＭＳ 明朝" w:hint="eastAsia"/>
          <w:color w:val="000000" w:themeColor="text1"/>
          <w:sz w:val="18"/>
          <w:szCs w:val="18"/>
        </w:rPr>
        <w:t xml:space="preserve">　　　　</w:t>
      </w:r>
    </w:p>
    <w:p w:rsidR="00452965" w:rsidRPr="00D84918" w:rsidRDefault="00452965" w:rsidP="00973B9B">
      <w:pPr>
        <w:snapToGrid w:val="0"/>
        <w:spacing w:line="252" w:lineRule="auto"/>
        <w:ind w:firstLineChars="200" w:firstLine="360"/>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受注者が選択する金銭的保証の種類</w:t>
      </w:r>
      <w:r w:rsidR="00DF6106" w:rsidRPr="00D84918">
        <w:rPr>
          <w:rFonts w:ascii="ＭＳ 明朝" w:hAnsi="ＭＳ 明朝" w:hint="eastAsia"/>
          <w:color w:val="000000" w:themeColor="text1"/>
          <w:sz w:val="18"/>
          <w:szCs w:val="18"/>
        </w:rPr>
        <w:t>（上記（１）が指定された場合）</w:t>
      </w:r>
    </w:p>
    <w:p w:rsidR="00543F36" w:rsidRPr="00D84918" w:rsidRDefault="00543F36" w:rsidP="00543F36">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320392621"/>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Pr="00D84918">
        <w:rPr>
          <w:rFonts w:ascii="ＭＳ 明朝" w:hAnsi="ＭＳ 明朝" w:hint="eastAsia"/>
          <w:color w:val="000000" w:themeColor="text1"/>
          <w:sz w:val="18"/>
          <w:szCs w:val="18"/>
        </w:rPr>
        <w:t xml:space="preserve">現金　　</w:t>
      </w:r>
      <w:r w:rsidRPr="00D84918">
        <w:rPr>
          <w:rFonts w:ascii="ＭＳ 明朝" w:hAnsi="ＭＳ 明朝" w:hint="eastAsia"/>
          <w:color w:val="000000" w:themeColor="text1"/>
          <w:sz w:val="18"/>
          <w:szCs w:val="18"/>
          <w:u w:val="single"/>
        </w:rPr>
        <w:t xml:space="preserve">　　　　　　　　　円</w:t>
      </w:r>
      <w:r w:rsidR="00095A5A"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959568579"/>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095A5A" w:rsidRPr="00D84918">
        <w:rPr>
          <w:rFonts w:ascii="ＭＳ 明朝" w:hAnsi="ＭＳ 明朝" w:hint="eastAsia"/>
          <w:color w:val="000000" w:themeColor="text1"/>
          <w:sz w:val="18"/>
          <w:szCs w:val="18"/>
        </w:rPr>
        <w:t xml:space="preserve">有価証券　　</w:t>
      </w:r>
      <w:sdt>
        <w:sdtPr>
          <w:rPr>
            <w:rFonts w:ascii="ＭＳ 明朝" w:hAnsi="ＭＳ 明朝" w:hint="eastAsia"/>
            <w:color w:val="000000" w:themeColor="text1"/>
            <w:sz w:val="18"/>
            <w:szCs w:val="18"/>
          </w:rPr>
          <w:id w:val="-699549657"/>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Pr="00D84918">
        <w:rPr>
          <w:rFonts w:ascii="ＭＳ 明朝" w:hAnsi="ＭＳ 明朝" w:hint="eastAsia"/>
          <w:color w:val="000000" w:themeColor="text1"/>
          <w:sz w:val="18"/>
          <w:szCs w:val="18"/>
        </w:rPr>
        <w:t xml:space="preserve">金融機関の保証　</w:t>
      </w:r>
    </w:p>
    <w:p w:rsidR="00543F36" w:rsidRPr="00D84918" w:rsidRDefault="00AE5C6D" w:rsidP="00543F36">
      <w:pPr>
        <w:snapToGrid w:val="0"/>
        <w:spacing w:line="252" w:lineRule="auto"/>
        <w:jc w:val="left"/>
        <w:rPr>
          <w:rFonts w:ascii="ＭＳ 明朝" w:hAnsi="ＭＳ 明朝"/>
          <w:color w:val="000000" w:themeColor="text1"/>
          <w:sz w:val="18"/>
          <w:szCs w:val="18"/>
        </w:rPr>
      </w:pPr>
      <w:r w:rsidRPr="00D84918">
        <w:rPr>
          <w:rFonts w:ascii="ＭＳ 明朝" w:hAnsi="ＭＳ 明朝" w:hint="eastAsia"/>
          <w:color w:val="000000" w:themeColor="text1"/>
          <w:sz w:val="18"/>
          <w:szCs w:val="18"/>
        </w:rPr>
        <w:t xml:space="preserve">　</w:t>
      </w:r>
      <w:r w:rsidR="00095A5A"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79639349"/>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095A5A" w:rsidRPr="00D84918">
        <w:rPr>
          <w:rFonts w:ascii="ＭＳ 明朝" w:hAnsi="ＭＳ 明朝" w:hint="eastAsia"/>
          <w:color w:val="000000" w:themeColor="text1"/>
          <w:sz w:val="18"/>
          <w:szCs w:val="18"/>
        </w:rPr>
        <w:t>保証事業会社の保証</w:t>
      </w:r>
      <w:r w:rsidR="00973B9B" w:rsidRPr="00D84918">
        <w:rPr>
          <w:rFonts w:ascii="ＭＳ 明朝" w:hAnsi="ＭＳ 明朝" w:hint="eastAsia"/>
          <w:color w:val="000000" w:themeColor="text1"/>
          <w:sz w:val="18"/>
          <w:szCs w:val="18"/>
        </w:rPr>
        <w:t xml:space="preserve">　</w:t>
      </w:r>
      <w:r w:rsidR="00095A5A" w:rsidRPr="00D84918">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936594966"/>
          <w14:checkbox>
            <w14:checked w14:val="0"/>
            <w14:checkedState w14:val="2611" w14:font="ＭＳ ゴシック"/>
            <w14:uncheckedState w14:val="2610" w14:font="ＭＳ ゴシック"/>
          </w14:checkbox>
        </w:sdtPr>
        <w:sdtEndPr/>
        <w:sdtContent>
          <w:r w:rsidR="00973B9B" w:rsidRPr="00D84918">
            <w:rPr>
              <w:rFonts w:ascii="ＭＳ ゴシック" w:eastAsia="ＭＳ ゴシック" w:hAnsi="ＭＳ ゴシック" w:hint="eastAsia"/>
              <w:color w:val="000000" w:themeColor="text1"/>
              <w:sz w:val="18"/>
              <w:szCs w:val="18"/>
            </w:rPr>
            <w:t>☐</w:t>
          </w:r>
        </w:sdtContent>
      </w:sdt>
      <w:r w:rsidR="00095A5A" w:rsidRPr="00D84918">
        <w:rPr>
          <w:rFonts w:ascii="ＭＳ 明朝" w:hAnsi="ＭＳ 明朝" w:hint="eastAsia"/>
          <w:color w:val="000000" w:themeColor="text1"/>
          <w:sz w:val="18"/>
          <w:szCs w:val="18"/>
        </w:rPr>
        <w:t xml:space="preserve">公共工事履行保険証券　</w:t>
      </w:r>
      <w:sdt>
        <w:sdtPr>
          <w:rPr>
            <w:rFonts w:ascii="ＭＳ 明朝" w:hAnsi="ＭＳ 明朝" w:hint="eastAsia"/>
            <w:color w:val="000000" w:themeColor="text1"/>
            <w:sz w:val="18"/>
            <w:szCs w:val="18"/>
          </w:rPr>
          <w:id w:val="1543862517"/>
          <w14:checkbox>
            <w14:checked w14:val="0"/>
            <w14:checkedState w14:val="2611" w14:font="ＭＳ ゴシック"/>
            <w14:uncheckedState w14:val="2610" w14:font="ＭＳ ゴシック"/>
          </w14:checkbox>
        </w:sdtPr>
        <w:sdtEndPr/>
        <w:sdtContent>
          <w:r w:rsidR="00095A5A" w:rsidRPr="00D84918">
            <w:rPr>
              <w:rFonts w:ascii="ＭＳ ゴシック" w:eastAsia="ＭＳ ゴシック" w:hAnsi="ＭＳ ゴシック" w:hint="eastAsia"/>
              <w:color w:val="000000" w:themeColor="text1"/>
              <w:sz w:val="18"/>
              <w:szCs w:val="18"/>
            </w:rPr>
            <w:t>☐</w:t>
          </w:r>
        </w:sdtContent>
      </w:sdt>
      <w:r w:rsidR="00543F36" w:rsidRPr="00D84918">
        <w:rPr>
          <w:rFonts w:ascii="ＭＳ 明朝" w:hAnsi="ＭＳ 明朝" w:hint="eastAsia"/>
          <w:color w:val="000000" w:themeColor="text1"/>
          <w:sz w:val="18"/>
          <w:szCs w:val="18"/>
        </w:rPr>
        <w:t>履行保証保険</w:t>
      </w:r>
    </w:p>
    <w:p w:rsidR="00F9159D" w:rsidRPr="00D84918" w:rsidRDefault="00F9159D" w:rsidP="007C3163">
      <w:pPr>
        <w:snapToGrid w:val="0"/>
        <w:spacing w:line="252" w:lineRule="auto"/>
        <w:jc w:val="left"/>
        <w:rPr>
          <w:rFonts w:ascii="ＭＳ 明朝" w:hAnsi="ＭＳ 明朝"/>
          <w:color w:val="000000" w:themeColor="text1"/>
          <w:sz w:val="18"/>
          <w:szCs w:val="18"/>
        </w:rPr>
      </w:pPr>
    </w:p>
    <w:p w:rsidR="00F9159D" w:rsidRPr="00D84918" w:rsidRDefault="00F9159D" w:rsidP="00F9159D">
      <w:pPr>
        <w:snapToGrid w:val="0"/>
        <w:spacing w:line="252" w:lineRule="auto"/>
        <w:ind w:left="121" w:hangingChars="101" w:hanging="121"/>
        <w:jc w:val="left"/>
        <w:rPr>
          <w:rFonts w:ascii="ＭＳ 明朝" w:hAnsi="ＭＳ 明朝"/>
          <w:color w:val="000000" w:themeColor="text1"/>
          <w:sz w:val="12"/>
          <w:szCs w:val="12"/>
        </w:rPr>
      </w:pPr>
      <w:r w:rsidRPr="00D84918">
        <w:rPr>
          <w:rFonts w:ascii="ＭＳ 明朝" w:hAnsi="ＭＳ 明朝" w:hint="eastAsia"/>
          <w:color w:val="000000" w:themeColor="text1"/>
          <w:sz w:val="12"/>
          <w:szCs w:val="12"/>
        </w:rPr>
        <w:t>注　この工事に伴い工事現場から建設発生土を搬出する予定である場合は、次のように加え、仕様書又は現場説明書に建設発生土の搬出先の名称及び所在地を定める。</w:t>
      </w:r>
    </w:p>
    <w:p w:rsidR="00F9159D" w:rsidRPr="00D84918" w:rsidRDefault="00F9159D" w:rsidP="00F9159D">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７　建設発生土の搬出先等</w:t>
      </w:r>
    </w:p>
    <w:p w:rsidR="00F9159D" w:rsidRPr="00D84918" w:rsidRDefault="00F9159D" w:rsidP="00F9159D">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建設発生土の搬出先については仕様書に定めるとおり</w:t>
      </w:r>
    </w:p>
    <w:p w:rsidR="00551B9A" w:rsidRPr="00D84918" w:rsidRDefault="00551B9A" w:rsidP="00551B9A">
      <w:pPr>
        <w:snapToGrid w:val="0"/>
        <w:spacing w:line="252" w:lineRule="auto"/>
        <w:ind w:left="360" w:hangingChars="200" w:hanging="360"/>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なお、この工事が資源の有効な利用の促進に関する法律（平成３年法律第４８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8C1800" w:rsidRPr="00D84918" w:rsidRDefault="008C1800" w:rsidP="007C3163">
      <w:pPr>
        <w:snapToGrid w:val="0"/>
        <w:spacing w:line="252" w:lineRule="auto"/>
        <w:jc w:val="left"/>
        <w:rPr>
          <w:rFonts w:ascii="ＭＳ 明朝" w:hAnsi="ＭＳ 明朝"/>
          <w:color w:val="000000" w:themeColor="text1"/>
          <w:sz w:val="16"/>
          <w:szCs w:val="16"/>
        </w:rPr>
      </w:pPr>
    </w:p>
    <w:p w:rsidR="008C1800" w:rsidRPr="00D84918" w:rsidRDefault="008C1800" w:rsidP="007C3163">
      <w:pPr>
        <w:snapToGrid w:val="0"/>
        <w:spacing w:line="252" w:lineRule="auto"/>
        <w:ind w:left="121" w:hangingChars="101" w:hanging="121"/>
        <w:jc w:val="left"/>
        <w:rPr>
          <w:rFonts w:ascii="ＭＳ 明朝" w:hAnsi="ＭＳ 明朝"/>
          <w:color w:val="000000" w:themeColor="text1"/>
          <w:sz w:val="12"/>
          <w:szCs w:val="16"/>
        </w:rPr>
      </w:pPr>
      <w:r w:rsidRPr="00D84918">
        <w:rPr>
          <w:rFonts w:ascii="ＭＳ 明朝" w:hAnsi="ＭＳ 明朝" w:hint="eastAsia"/>
          <w:color w:val="000000" w:themeColor="text1"/>
          <w:sz w:val="12"/>
          <w:szCs w:val="16"/>
        </w:rPr>
        <w:t>注　この工事</w:t>
      </w:r>
      <w:r w:rsidR="00CB22ED" w:rsidRPr="00D84918">
        <w:rPr>
          <w:rFonts w:ascii="ＭＳ 明朝" w:hAnsi="ＭＳ 明朝" w:hint="eastAsia"/>
          <w:color w:val="000000" w:themeColor="text1"/>
          <w:sz w:val="12"/>
          <w:szCs w:val="16"/>
        </w:rPr>
        <w:t>が、建設工事に係る資材</w:t>
      </w:r>
      <w:r w:rsidRPr="00D84918">
        <w:rPr>
          <w:rFonts w:ascii="ＭＳ 明朝" w:hAnsi="ＭＳ 明朝" w:hint="eastAsia"/>
          <w:color w:val="000000" w:themeColor="text1"/>
          <w:sz w:val="12"/>
          <w:szCs w:val="16"/>
        </w:rPr>
        <w:t>の再資源化等に関する法律（平成</w:t>
      </w:r>
      <w:r w:rsidR="00777BE8" w:rsidRPr="00D84918">
        <w:rPr>
          <w:rFonts w:ascii="ＭＳ 明朝" w:hAnsi="ＭＳ 明朝" w:hint="eastAsia"/>
          <w:color w:val="000000" w:themeColor="text1"/>
          <w:sz w:val="12"/>
          <w:szCs w:val="16"/>
        </w:rPr>
        <w:t>１２</w:t>
      </w:r>
      <w:r w:rsidRPr="00D84918">
        <w:rPr>
          <w:rFonts w:ascii="ＭＳ 明朝" w:hAnsi="ＭＳ 明朝" w:hint="eastAsia"/>
          <w:color w:val="000000" w:themeColor="text1"/>
          <w:sz w:val="12"/>
          <w:szCs w:val="16"/>
        </w:rPr>
        <w:t>年法律第</w:t>
      </w:r>
      <w:r w:rsidR="00777BE8" w:rsidRPr="00D84918">
        <w:rPr>
          <w:rFonts w:ascii="ＭＳ 明朝" w:hAnsi="ＭＳ 明朝" w:hint="eastAsia"/>
          <w:color w:val="000000" w:themeColor="text1"/>
          <w:sz w:val="12"/>
          <w:szCs w:val="16"/>
        </w:rPr>
        <w:t>１０４</w:t>
      </w:r>
      <w:r w:rsidRPr="00D84918">
        <w:rPr>
          <w:rFonts w:ascii="ＭＳ 明朝" w:hAnsi="ＭＳ 明朝" w:hint="eastAsia"/>
          <w:color w:val="000000" w:themeColor="text1"/>
          <w:sz w:val="12"/>
          <w:szCs w:val="16"/>
        </w:rPr>
        <w:t>号</w:t>
      </w:r>
      <w:r w:rsidR="000D76AA" w:rsidRPr="00D84918">
        <w:rPr>
          <w:rFonts w:ascii="ＭＳ 明朝" w:hAnsi="ＭＳ 明朝" w:hint="eastAsia"/>
          <w:color w:val="000000" w:themeColor="text1"/>
          <w:sz w:val="12"/>
          <w:szCs w:val="16"/>
        </w:rPr>
        <w:t>）</w:t>
      </w:r>
      <w:r w:rsidRPr="00D84918">
        <w:rPr>
          <w:rFonts w:ascii="ＭＳ 明朝" w:hAnsi="ＭＳ 明朝" w:hint="eastAsia"/>
          <w:color w:val="000000" w:themeColor="text1"/>
          <w:sz w:val="12"/>
          <w:szCs w:val="16"/>
        </w:rPr>
        <w:t>第</w:t>
      </w:r>
      <w:r w:rsidR="00777BE8" w:rsidRPr="00D84918">
        <w:rPr>
          <w:rFonts w:ascii="ＭＳ 明朝" w:hAnsi="ＭＳ 明朝" w:hint="eastAsia"/>
          <w:color w:val="000000" w:themeColor="text1"/>
          <w:sz w:val="12"/>
          <w:szCs w:val="16"/>
        </w:rPr>
        <w:t>９</w:t>
      </w:r>
      <w:r w:rsidRPr="00D84918">
        <w:rPr>
          <w:rFonts w:ascii="ＭＳ 明朝" w:hAnsi="ＭＳ 明朝" w:hint="eastAsia"/>
          <w:color w:val="000000" w:themeColor="text1"/>
          <w:sz w:val="12"/>
          <w:szCs w:val="16"/>
        </w:rPr>
        <w:t>条第</w:t>
      </w:r>
      <w:r w:rsidR="00777BE8" w:rsidRPr="00D84918">
        <w:rPr>
          <w:rFonts w:ascii="ＭＳ 明朝" w:hAnsi="ＭＳ 明朝" w:hint="eastAsia"/>
          <w:color w:val="000000" w:themeColor="text1"/>
          <w:sz w:val="12"/>
          <w:szCs w:val="16"/>
        </w:rPr>
        <w:t>１</w:t>
      </w:r>
      <w:r w:rsidRPr="00D84918">
        <w:rPr>
          <w:rFonts w:ascii="ＭＳ 明朝" w:hAnsi="ＭＳ 明朝" w:hint="eastAsia"/>
          <w:color w:val="000000" w:themeColor="text1"/>
          <w:sz w:val="12"/>
          <w:szCs w:val="16"/>
        </w:rPr>
        <w:t>項に規定する対象建設工事の場合は、次のように加える。</w:t>
      </w:r>
    </w:p>
    <w:p w:rsidR="00B6387A" w:rsidRPr="00D84918" w:rsidRDefault="00F9159D"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８</w:t>
      </w:r>
      <w:r w:rsidR="00B6387A" w:rsidRPr="00D84918">
        <w:rPr>
          <w:rFonts w:ascii="ＭＳ 明朝" w:hAnsi="ＭＳ 明朝" w:hint="eastAsia"/>
          <w:color w:val="000000" w:themeColor="text1"/>
          <w:sz w:val="18"/>
          <w:szCs w:val="21"/>
        </w:rPr>
        <w:t xml:space="preserve">　解体工事に要する費用等</w:t>
      </w:r>
    </w:p>
    <w:p w:rsidR="008C1800" w:rsidRPr="00D84918" w:rsidRDefault="00E603FB"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sdt>
        <w:sdtPr>
          <w:rPr>
            <w:rFonts w:ascii="ＭＳ 明朝" w:hAnsi="ＭＳ 明朝" w:hint="eastAsia"/>
            <w:color w:val="000000" w:themeColor="text1"/>
            <w:sz w:val="18"/>
            <w:szCs w:val="21"/>
          </w:rPr>
          <w:id w:val="5257430"/>
          <w14:checkbox>
            <w14:checked w14:val="0"/>
            <w14:checkedState w14:val="2611" w14:font="ＭＳ ゴシック"/>
            <w14:uncheckedState w14:val="2610" w14:font="ＭＳ ゴシック"/>
          </w14:checkbox>
        </w:sdtPr>
        <w:sdtEndPr/>
        <w:sdtContent>
          <w:r w:rsidRPr="00D84918">
            <w:rPr>
              <w:rFonts w:ascii="ＭＳ 明朝" w:hAnsi="ＭＳ 明朝" w:hint="eastAsia"/>
              <w:color w:val="000000" w:themeColor="text1"/>
              <w:sz w:val="18"/>
              <w:szCs w:val="21"/>
            </w:rPr>
            <w:t>☐</w:t>
          </w:r>
        </w:sdtContent>
      </w:sdt>
      <w:r w:rsidRPr="00D84918">
        <w:rPr>
          <w:rFonts w:ascii="ＭＳ 明朝" w:hAnsi="ＭＳ 明朝" w:hint="eastAsia"/>
          <w:color w:val="000000" w:themeColor="text1"/>
          <w:sz w:val="18"/>
          <w:szCs w:val="21"/>
        </w:rPr>
        <w:t xml:space="preserve">　別紙のとおり　　　</w:t>
      </w:r>
      <w:sdt>
        <w:sdtPr>
          <w:rPr>
            <w:rFonts w:ascii="ＭＳ 明朝" w:hAnsi="ＭＳ 明朝" w:hint="eastAsia"/>
            <w:color w:val="000000" w:themeColor="text1"/>
            <w:sz w:val="18"/>
            <w:szCs w:val="21"/>
          </w:rPr>
          <w:id w:val="-1865277766"/>
          <w14:checkbox>
            <w14:checked w14:val="0"/>
            <w14:checkedState w14:val="2611" w14:font="ＭＳ ゴシック"/>
            <w14:uncheckedState w14:val="2610" w14:font="ＭＳ ゴシック"/>
          </w14:checkbox>
        </w:sdtPr>
        <w:sdtEndPr/>
        <w:sdtContent>
          <w:r w:rsidRPr="00D84918">
            <w:rPr>
              <w:rFonts w:ascii="ＭＳ 明朝" w:hAnsi="ＭＳ 明朝" w:hint="eastAsia"/>
              <w:color w:val="000000" w:themeColor="text1"/>
              <w:sz w:val="18"/>
              <w:szCs w:val="21"/>
            </w:rPr>
            <w:t>☐</w:t>
          </w:r>
        </w:sdtContent>
      </w:sdt>
      <w:r w:rsidRPr="00D84918">
        <w:rPr>
          <w:rFonts w:ascii="ＭＳ 明朝" w:hAnsi="ＭＳ 明朝" w:hint="eastAsia"/>
          <w:color w:val="000000" w:themeColor="text1"/>
          <w:sz w:val="18"/>
          <w:szCs w:val="21"/>
        </w:rPr>
        <w:t xml:space="preserve">　対象外工事</w:t>
      </w:r>
    </w:p>
    <w:p w:rsidR="00E603FB" w:rsidRPr="00D84918" w:rsidRDefault="00E603FB" w:rsidP="007C3163">
      <w:pPr>
        <w:snapToGrid w:val="0"/>
        <w:spacing w:line="252" w:lineRule="auto"/>
        <w:jc w:val="left"/>
        <w:rPr>
          <w:rFonts w:ascii="ＭＳ 明朝" w:hAnsi="ＭＳ 明朝"/>
          <w:color w:val="000000" w:themeColor="text1"/>
          <w:sz w:val="16"/>
          <w:szCs w:val="16"/>
        </w:rPr>
      </w:pPr>
    </w:p>
    <w:p w:rsidR="00CE7E1A" w:rsidRPr="00D84918" w:rsidRDefault="008C1800" w:rsidP="00CE7E1A">
      <w:pPr>
        <w:snapToGrid w:val="0"/>
        <w:spacing w:line="252" w:lineRule="auto"/>
        <w:ind w:left="139" w:hangingChars="116" w:hanging="139"/>
        <w:jc w:val="left"/>
        <w:rPr>
          <w:rFonts w:ascii="ＭＳ 明朝" w:hAnsi="ＭＳ 明朝"/>
          <w:color w:val="000000" w:themeColor="text1"/>
          <w:sz w:val="12"/>
          <w:szCs w:val="16"/>
        </w:rPr>
      </w:pPr>
      <w:r w:rsidRPr="00D84918">
        <w:rPr>
          <w:rFonts w:ascii="ＭＳ 明朝" w:hAnsi="ＭＳ 明朝" w:hint="eastAsia"/>
          <w:color w:val="000000" w:themeColor="text1"/>
          <w:sz w:val="12"/>
          <w:szCs w:val="16"/>
        </w:rPr>
        <w:t>注　この工事において、特定</w:t>
      </w:r>
      <w:r w:rsidR="005D1779" w:rsidRPr="00D84918">
        <w:rPr>
          <w:rFonts w:ascii="ＭＳ 明朝" w:hAnsi="ＭＳ 明朝" w:hint="eastAsia"/>
          <w:color w:val="000000" w:themeColor="text1"/>
          <w:sz w:val="12"/>
          <w:szCs w:val="16"/>
        </w:rPr>
        <w:t>住宅瑕疵担保責任の履行の確保</w:t>
      </w:r>
      <w:r w:rsidR="00F25CEA" w:rsidRPr="00D84918">
        <w:rPr>
          <w:rFonts w:ascii="ＭＳ 明朝" w:hAnsi="ＭＳ 明朝" w:hint="eastAsia"/>
          <w:color w:val="000000" w:themeColor="text1"/>
          <w:sz w:val="12"/>
          <w:szCs w:val="16"/>
        </w:rPr>
        <w:t>等</w:t>
      </w:r>
      <w:r w:rsidR="005D1779" w:rsidRPr="00D84918">
        <w:rPr>
          <w:rFonts w:ascii="ＭＳ 明朝" w:hAnsi="ＭＳ 明朝" w:hint="eastAsia"/>
          <w:color w:val="000000" w:themeColor="text1"/>
          <w:sz w:val="12"/>
          <w:szCs w:val="16"/>
        </w:rPr>
        <w:t>に関する法律（平成</w:t>
      </w:r>
      <w:r w:rsidR="00777BE8" w:rsidRPr="00D84918">
        <w:rPr>
          <w:rFonts w:ascii="ＭＳ 明朝" w:hAnsi="ＭＳ 明朝" w:hint="eastAsia"/>
          <w:color w:val="000000" w:themeColor="text1"/>
          <w:sz w:val="12"/>
          <w:szCs w:val="16"/>
        </w:rPr>
        <w:t>１９</w:t>
      </w:r>
      <w:r w:rsidR="005D1779" w:rsidRPr="00D84918">
        <w:rPr>
          <w:rFonts w:ascii="ＭＳ 明朝" w:hAnsi="ＭＳ 明朝" w:hint="eastAsia"/>
          <w:color w:val="000000" w:themeColor="text1"/>
          <w:sz w:val="12"/>
          <w:szCs w:val="16"/>
        </w:rPr>
        <w:t>年法律第</w:t>
      </w:r>
      <w:r w:rsidR="00777BE8" w:rsidRPr="00D84918">
        <w:rPr>
          <w:rFonts w:ascii="ＭＳ 明朝" w:hAnsi="ＭＳ 明朝" w:hint="eastAsia"/>
          <w:color w:val="000000" w:themeColor="text1"/>
          <w:sz w:val="12"/>
          <w:szCs w:val="16"/>
        </w:rPr>
        <w:t>６６</w:t>
      </w:r>
      <w:r w:rsidR="005D1779" w:rsidRPr="00D84918">
        <w:rPr>
          <w:rFonts w:ascii="ＭＳ 明朝" w:hAnsi="ＭＳ 明朝" w:hint="eastAsia"/>
          <w:color w:val="000000" w:themeColor="text1"/>
          <w:sz w:val="12"/>
          <w:szCs w:val="16"/>
        </w:rPr>
        <w:t>号）第</w:t>
      </w:r>
      <w:r w:rsidR="00777BE8" w:rsidRPr="00D84918">
        <w:rPr>
          <w:rFonts w:ascii="ＭＳ 明朝" w:hAnsi="ＭＳ 明朝" w:hint="eastAsia"/>
          <w:color w:val="000000" w:themeColor="text1"/>
          <w:sz w:val="12"/>
          <w:szCs w:val="16"/>
        </w:rPr>
        <w:t>２</w:t>
      </w:r>
      <w:r w:rsidR="005D1779" w:rsidRPr="00D84918">
        <w:rPr>
          <w:rFonts w:ascii="ＭＳ 明朝" w:hAnsi="ＭＳ 明朝" w:hint="eastAsia"/>
          <w:color w:val="000000" w:themeColor="text1"/>
          <w:sz w:val="12"/>
          <w:szCs w:val="16"/>
        </w:rPr>
        <w:t>条第</w:t>
      </w:r>
      <w:r w:rsidR="00F9159D" w:rsidRPr="00D84918">
        <w:rPr>
          <w:rFonts w:ascii="ＭＳ 明朝" w:hAnsi="ＭＳ 明朝" w:hint="eastAsia"/>
          <w:color w:val="000000" w:themeColor="text1"/>
          <w:sz w:val="12"/>
          <w:szCs w:val="16"/>
        </w:rPr>
        <w:t>５</w:t>
      </w:r>
      <w:r w:rsidR="005D1779" w:rsidRPr="00D84918">
        <w:rPr>
          <w:rFonts w:ascii="ＭＳ 明朝" w:hAnsi="ＭＳ 明朝" w:hint="eastAsia"/>
          <w:color w:val="000000" w:themeColor="text1"/>
          <w:sz w:val="12"/>
          <w:szCs w:val="16"/>
        </w:rPr>
        <w:t>項に規定する特定住宅瑕疵担保責任を履行するため、住宅建設瑕疵担保責任保険に加入する場合は、次のように加える。</w:t>
      </w:r>
    </w:p>
    <w:p w:rsidR="005D1779" w:rsidRPr="00D84918" w:rsidRDefault="00CE7E1A" w:rsidP="00CE7E1A">
      <w:pPr>
        <w:snapToGrid w:val="0"/>
        <w:spacing w:line="252" w:lineRule="auto"/>
        <w:ind w:left="139" w:hangingChars="116" w:hanging="139"/>
        <w:jc w:val="left"/>
        <w:rPr>
          <w:rFonts w:ascii="ＭＳ 明朝" w:hAnsi="ＭＳ 明朝"/>
          <w:color w:val="000000" w:themeColor="text1"/>
          <w:sz w:val="12"/>
          <w:szCs w:val="16"/>
        </w:rPr>
      </w:pPr>
      <w:r w:rsidRPr="00D84918">
        <w:rPr>
          <w:rFonts w:ascii="ＭＳ 明朝" w:hAnsi="ＭＳ 明朝" w:hint="eastAsia"/>
          <w:color w:val="000000" w:themeColor="text1"/>
          <w:sz w:val="12"/>
          <w:szCs w:val="16"/>
        </w:rPr>
        <w:t xml:space="preserve">中　</w:t>
      </w:r>
      <w:r w:rsidR="005D1779" w:rsidRPr="00D84918">
        <w:rPr>
          <w:rFonts w:ascii="ＭＳ 明朝" w:hAnsi="ＭＳ 明朝" w:hint="eastAsia"/>
          <w:color w:val="000000" w:themeColor="text1"/>
          <w:sz w:val="12"/>
          <w:szCs w:val="16"/>
        </w:rPr>
        <w:t>なお、住宅建設瑕疵担</w:t>
      </w:r>
      <w:r w:rsidR="002125EF" w:rsidRPr="00D84918">
        <w:rPr>
          <w:rFonts w:ascii="ＭＳ 明朝" w:hAnsi="ＭＳ 明朝" w:hint="eastAsia"/>
          <w:color w:val="000000" w:themeColor="text1"/>
          <w:sz w:val="12"/>
          <w:szCs w:val="16"/>
        </w:rPr>
        <w:t>保保証金の供託を行う場合は、受注者は、供託所の所在地及び名称</w:t>
      </w:r>
      <w:r w:rsidR="005D1779" w:rsidRPr="00D84918">
        <w:rPr>
          <w:rFonts w:ascii="ＭＳ 明朝" w:hAnsi="ＭＳ 明朝" w:hint="eastAsia"/>
          <w:color w:val="000000" w:themeColor="text1"/>
          <w:sz w:val="12"/>
          <w:szCs w:val="16"/>
        </w:rPr>
        <w:t>並びに共同請負の場合のそれぞれの建設瑕疵負担割合を記載した書面を発注者に交付し、説明しなければならない。</w:t>
      </w:r>
    </w:p>
    <w:p w:rsidR="005D1779" w:rsidRPr="00D84918" w:rsidRDefault="00F9159D"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９</w:t>
      </w:r>
      <w:r w:rsidR="005D1779" w:rsidRPr="00D84918">
        <w:rPr>
          <w:rFonts w:ascii="ＭＳ 明朝" w:hAnsi="ＭＳ 明朝" w:hint="eastAsia"/>
          <w:color w:val="000000" w:themeColor="text1"/>
          <w:sz w:val="18"/>
          <w:szCs w:val="21"/>
        </w:rPr>
        <w:t xml:space="preserve">　住宅建設瑕疵担保責任保険</w:t>
      </w:r>
    </w:p>
    <w:p w:rsidR="005D1779" w:rsidRPr="00D84918" w:rsidRDefault="005D1779"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777BE8" w:rsidRPr="00D84918">
        <w:rPr>
          <w:rFonts w:ascii="ＭＳ 明朝" w:hAnsi="ＭＳ 明朝" w:hint="eastAsia"/>
          <w:color w:val="000000" w:themeColor="text1"/>
          <w:sz w:val="18"/>
          <w:szCs w:val="21"/>
        </w:rPr>
        <w:t>（１</w:t>
      </w:r>
      <w:r w:rsidR="00777BE8" w:rsidRPr="00D84918">
        <w:rPr>
          <w:rFonts w:ascii="ＭＳ 明朝" w:hAnsi="ＭＳ 明朝"/>
          <w:color w:val="000000" w:themeColor="text1"/>
          <w:sz w:val="18"/>
          <w:szCs w:val="21"/>
        </w:rPr>
        <w:t>）</w:t>
      </w:r>
      <w:r w:rsidRPr="00D84918">
        <w:rPr>
          <w:rFonts w:ascii="ＭＳ 明朝" w:hAnsi="ＭＳ 明朝" w:hint="eastAsia"/>
          <w:color w:val="000000" w:themeColor="text1"/>
          <w:sz w:val="18"/>
          <w:szCs w:val="21"/>
        </w:rPr>
        <w:t>保険法人の名称</w:t>
      </w:r>
    </w:p>
    <w:p w:rsidR="005D1779" w:rsidRPr="00D84918" w:rsidRDefault="005D1779"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777BE8" w:rsidRPr="00D84918">
        <w:rPr>
          <w:rFonts w:ascii="ＭＳ 明朝" w:hAnsi="ＭＳ 明朝" w:hint="eastAsia"/>
          <w:color w:val="000000" w:themeColor="text1"/>
          <w:sz w:val="18"/>
          <w:szCs w:val="21"/>
        </w:rPr>
        <w:t>（２）</w:t>
      </w:r>
      <w:r w:rsidR="00CB22ED" w:rsidRPr="00D84918">
        <w:rPr>
          <w:rFonts w:ascii="ＭＳ 明朝" w:hAnsi="ＭＳ 明朝" w:hint="eastAsia"/>
          <w:color w:val="000000" w:themeColor="text1"/>
          <w:sz w:val="18"/>
          <w:szCs w:val="21"/>
        </w:rPr>
        <w:t xml:space="preserve">保険金額　　　</w:t>
      </w:r>
      <w:r w:rsidR="006C3678" w:rsidRPr="00D84918">
        <w:rPr>
          <w:rFonts w:ascii="ＭＳ 明朝" w:hAnsi="ＭＳ 明朝" w:hint="eastAsia"/>
          <w:color w:val="000000" w:themeColor="text1"/>
          <w:sz w:val="18"/>
          <w:szCs w:val="21"/>
        </w:rPr>
        <w:t xml:space="preserve">　</w:t>
      </w:r>
      <w:r w:rsidR="00CB22ED" w:rsidRPr="00D84918">
        <w:rPr>
          <w:rFonts w:ascii="ＭＳ 明朝" w:hAnsi="ＭＳ 明朝" w:hint="eastAsia"/>
          <w:color w:val="000000" w:themeColor="text1"/>
          <w:sz w:val="18"/>
          <w:szCs w:val="21"/>
        </w:rPr>
        <w:t xml:space="preserve">　　　　　　　　　　　</w:t>
      </w:r>
      <w:r w:rsidR="00B80446" w:rsidRPr="00D84918">
        <w:rPr>
          <w:rFonts w:ascii="ＭＳ 明朝" w:hAnsi="ＭＳ 明朝" w:hint="eastAsia"/>
          <w:color w:val="000000" w:themeColor="text1"/>
          <w:sz w:val="18"/>
          <w:szCs w:val="21"/>
        </w:rPr>
        <w:t xml:space="preserve">　</w:t>
      </w:r>
      <w:r w:rsidRPr="00D84918">
        <w:rPr>
          <w:rFonts w:ascii="ＭＳ 明朝" w:hAnsi="ＭＳ 明朝" w:hint="eastAsia"/>
          <w:color w:val="000000" w:themeColor="text1"/>
          <w:sz w:val="18"/>
          <w:szCs w:val="21"/>
        </w:rPr>
        <w:t>円</w:t>
      </w:r>
    </w:p>
    <w:p w:rsidR="005D1779" w:rsidRPr="00D84918" w:rsidRDefault="005D1779"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777BE8" w:rsidRPr="00D84918">
        <w:rPr>
          <w:rFonts w:ascii="ＭＳ 明朝" w:hAnsi="ＭＳ 明朝" w:hint="eastAsia"/>
          <w:color w:val="000000" w:themeColor="text1"/>
          <w:sz w:val="18"/>
          <w:szCs w:val="21"/>
        </w:rPr>
        <w:t>（３）</w:t>
      </w:r>
      <w:r w:rsidRPr="00D84918">
        <w:rPr>
          <w:rFonts w:ascii="ＭＳ 明朝" w:hAnsi="ＭＳ 明朝" w:hint="eastAsia"/>
          <w:color w:val="000000" w:themeColor="text1"/>
          <w:sz w:val="18"/>
          <w:szCs w:val="21"/>
        </w:rPr>
        <w:t>保険期間</w:t>
      </w:r>
    </w:p>
    <w:p w:rsidR="005D1779" w:rsidRPr="00D84918" w:rsidRDefault="005D1779" w:rsidP="007C3163">
      <w:pPr>
        <w:snapToGrid w:val="0"/>
        <w:spacing w:line="252" w:lineRule="auto"/>
        <w:jc w:val="left"/>
        <w:rPr>
          <w:rFonts w:ascii="ＭＳ 明朝" w:hAnsi="ＭＳ 明朝"/>
          <w:color w:val="000000" w:themeColor="text1"/>
          <w:sz w:val="18"/>
          <w:szCs w:val="21"/>
        </w:rPr>
      </w:pPr>
    </w:p>
    <w:p w:rsidR="00B6387A" w:rsidRPr="00D84918" w:rsidRDefault="00B6387A" w:rsidP="007C3163">
      <w:pPr>
        <w:snapToGrid w:val="0"/>
        <w:spacing w:line="252" w:lineRule="auto"/>
        <w:ind w:firstLineChars="100" w:firstLine="180"/>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上記の工事について</w:t>
      </w:r>
      <w:r w:rsidR="004C1EC0" w:rsidRPr="00D84918">
        <w:rPr>
          <w:rFonts w:ascii="ＭＳ 明朝" w:hAnsi="ＭＳ 明朝" w:hint="eastAsia"/>
          <w:color w:val="000000" w:themeColor="text1"/>
          <w:sz w:val="18"/>
          <w:szCs w:val="21"/>
        </w:rPr>
        <w:t>、発注者と受注者</w:t>
      </w:r>
      <w:r w:rsidR="0052680A" w:rsidRPr="00D84918">
        <w:rPr>
          <w:rFonts w:ascii="ＭＳ 明朝" w:hAnsi="ＭＳ 明朝" w:hint="eastAsia"/>
          <w:color w:val="000000" w:themeColor="text1"/>
          <w:sz w:val="18"/>
          <w:szCs w:val="21"/>
        </w:rPr>
        <w:t>は、</w:t>
      </w:r>
      <w:r w:rsidR="002C27A8" w:rsidRPr="00D84918">
        <w:rPr>
          <w:rFonts w:ascii="ＭＳ 明朝" w:hAnsi="ＭＳ 明朝" w:hint="eastAsia"/>
          <w:color w:val="000000" w:themeColor="text1"/>
          <w:sz w:val="18"/>
          <w:szCs w:val="21"/>
        </w:rPr>
        <w:t>各々</w:t>
      </w:r>
      <w:r w:rsidR="004C1EC0" w:rsidRPr="00D84918">
        <w:rPr>
          <w:rFonts w:ascii="ＭＳ 明朝" w:hAnsi="ＭＳ 明朝" w:hint="eastAsia"/>
          <w:color w:val="000000" w:themeColor="text1"/>
          <w:sz w:val="18"/>
          <w:szCs w:val="21"/>
        </w:rPr>
        <w:t>の対等な立場における合意に基づいて、</w:t>
      </w:r>
      <w:r w:rsidR="001E38CA" w:rsidRPr="00D84918">
        <w:rPr>
          <w:rFonts w:ascii="ＭＳ 明朝" w:hAnsi="ＭＳ 明朝" w:hint="eastAsia"/>
          <w:color w:val="000000" w:themeColor="text1"/>
          <w:sz w:val="18"/>
          <w:szCs w:val="21"/>
        </w:rPr>
        <w:t>別添</w:t>
      </w:r>
      <w:r w:rsidRPr="00D84918">
        <w:rPr>
          <w:rFonts w:ascii="ＭＳ 明朝" w:hAnsi="ＭＳ 明朝" w:hint="eastAsia"/>
          <w:color w:val="000000" w:themeColor="text1"/>
          <w:sz w:val="18"/>
          <w:szCs w:val="21"/>
        </w:rPr>
        <w:t>の条項によって公正な請負契約を締結し、信義に従って誠実にこれを履行するものとする。</w:t>
      </w:r>
    </w:p>
    <w:p w:rsidR="00B6387A" w:rsidRPr="00D84918" w:rsidRDefault="004C1EC0"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また、受注</w:t>
      </w:r>
      <w:r w:rsidR="00B6387A" w:rsidRPr="00D84918">
        <w:rPr>
          <w:rFonts w:ascii="ＭＳ 明朝" w:hAnsi="ＭＳ 明朝" w:hint="eastAsia"/>
          <w:color w:val="000000" w:themeColor="text1"/>
          <w:sz w:val="18"/>
          <w:szCs w:val="21"/>
        </w:rPr>
        <w:t>者が共同企業体を結成している場合には、</w:t>
      </w:r>
      <w:r w:rsidRPr="00D84918">
        <w:rPr>
          <w:rFonts w:ascii="ＭＳ 明朝" w:hAnsi="ＭＳ 明朝" w:hint="eastAsia"/>
          <w:color w:val="000000" w:themeColor="text1"/>
          <w:sz w:val="18"/>
          <w:szCs w:val="21"/>
        </w:rPr>
        <w:t>受注者</w:t>
      </w:r>
      <w:r w:rsidR="00B6387A" w:rsidRPr="00D84918">
        <w:rPr>
          <w:rFonts w:ascii="ＭＳ 明朝" w:hAnsi="ＭＳ 明朝" w:hint="eastAsia"/>
          <w:color w:val="000000" w:themeColor="text1"/>
          <w:sz w:val="18"/>
          <w:szCs w:val="21"/>
        </w:rPr>
        <w:t>は、別紙の共同企業体協定書により契約書記載の工事を共同連帯して請け負う。</w:t>
      </w:r>
    </w:p>
    <w:p w:rsidR="00B6387A" w:rsidRPr="00D84918" w:rsidRDefault="00B6387A"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本契約の証として本書</w:t>
      </w:r>
      <w:r w:rsidR="0069603B" w:rsidRPr="00D84918">
        <w:rPr>
          <w:rFonts w:ascii="ＭＳ 明朝" w:hAnsi="ＭＳ 明朝" w:hint="eastAsia"/>
          <w:color w:val="000000" w:themeColor="text1"/>
          <w:sz w:val="18"/>
          <w:szCs w:val="21"/>
        </w:rPr>
        <w:t>２</w:t>
      </w:r>
      <w:r w:rsidRPr="00D84918">
        <w:rPr>
          <w:rFonts w:ascii="ＭＳ 明朝" w:hAnsi="ＭＳ 明朝" w:hint="eastAsia"/>
          <w:color w:val="000000" w:themeColor="text1"/>
          <w:sz w:val="18"/>
          <w:szCs w:val="21"/>
        </w:rPr>
        <w:t>通を作成し、</w:t>
      </w:r>
      <w:r w:rsidR="004C1EC0" w:rsidRPr="00D84918">
        <w:rPr>
          <w:rFonts w:ascii="ＭＳ 明朝" w:hAnsi="ＭＳ 明朝" w:hint="eastAsia"/>
          <w:color w:val="000000" w:themeColor="text1"/>
          <w:sz w:val="18"/>
          <w:szCs w:val="21"/>
        </w:rPr>
        <w:t>発注者及び受注者が</w:t>
      </w:r>
      <w:r w:rsidRPr="00D84918">
        <w:rPr>
          <w:rFonts w:ascii="ＭＳ 明朝" w:hAnsi="ＭＳ 明朝" w:hint="eastAsia"/>
          <w:color w:val="000000" w:themeColor="text1"/>
          <w:sz w:val="18"/>
          <w:szCs w:val="21"/>
        </w:rPr>
        <w:t>記名押印の上、各自</w:t>
      </w:r>
      <w:r w:rsidR="0069603B" w:rsidRPr="00D84918">
        <w:rPr>
          <w:rFonts w:ascii="ＭＳ 明朝" w:hAnsi="ＭＳ 明朝" w:hint="eastAsia"/>
          <w:color w:val="000000" w:themeColor="text1"/>
          <w:sz w:val="18"/>
          <w:szCs w:val="21"/>
        </w:rPr>
        <w:t>１</w:t>
      </w:r>
      <w:r w:rsidRPr="00D84918">
        <w:rPr>
          <w:rFonts w:ascii="ＭＳ 明朝" w:hAnsi="ＭＳ 明朝" w:hint="eastAsia"/>
          <w:color w:val="000000" w:themeColor="text1"/>
          <w:sz w:val="18"/>
          <w:szCs w:val="21"/>
        </w:rPr>
        <w:t>通を保有する。</w:t>
      </w:r>
      <w:r w:rsidR="00B34613" w:rsidRPr="00D84918">
        <w:rPr>
          <w:rFonts w:ascii="ＭＳ 明朝" w:hAnsi="ＭＳ 明朝" w:hint="eastAsia"/>
          <w:color w:val="000000" w:themeColor="text1"/>
          <w:sz w:val="18"/>
          <w:szCs w:val="21"/>
        </w:rPr>
        <w:t>ただし、本書を電磁的記録で作成する場合は、発注者及び受注者が電子署名を行った上、各自その電磁的記録を保管する。</w:t>
      </w:r>
    </w:p>
    <w:p w:rsidR="00B6387A" w:rsidRPr="00D84918" w:rsidRDefault="006F1B89" w:rsidP="007C3163">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B6387A" w:rsidRPr="00D84918">
        <w:rPr>
          <w:rFonts w:ascii="ＭＳ 明朝" w:hAnsi="ＭＳ 明朝" w:hint="eastAsia"/>
          <w:color w:val="000000" w:themeColor="text1"/>
          <w:sz w:val="18"/>
          <w:szCs w:val="21"/>
        </w:rPr>
        <w:t xml:space="preserve">　</w:t>
      </w:r>
    </w:p>
    <w:p w:rsidR="00B6387A" w:rsidRPr="00D84918" w:rsidRDefault="00CB22ED" w:rsidP="001D129D">
      <w:pPr>
        <w:snapToGrid w:val="0"/>
        <w:spacing w:line="252" w:lineRule="auto"/>
        <w:ind w:firstLineChars="400" w:firstLine="720"/>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425EC5" w:rsidRPr="00D84918">
        <w:rPr>
          <w:rFonts w:ascii="ＭＳ 明朝" w:hAnsi="ＭＳ 明朝" w:hint="eastAsia"/>
          <w:color w:val="000000" w:themeColor="text1"/>
          <w:sz w:val="18"/>
          <w:szCs w:val="21"/>
        </w:rPr>
        <w:t>令和</w:t>
      </w:r>
      <w:r w:rsidRPr="00D84918">
        <w:rPr>
          <w:rFonts w:ascii="ＭＳ 明朝" w:hAnsi="ＭＳ 明朝" w:hint="eastAsia"/>
          <w:color w:val="000000" w:themeColor="text1"/>
          <w:sz w:val="18"/>
          <w:szCs w:val="21"/>
        </w:rPr>
        <w:t xml:space="preserve">　</w:t>
      </w:r>
      <w:r w:rsidR="00393449" w:rsidRPr="00D84918">
        <w:rPr>
          <w:rFonts w:ascii="ＭＳ 明朝" w:hAnsi="ＭＳ 明朝" w:hint="eastAsia"/>
          <w:color w:val="000000" w:themeColor="text1"/>
          <w:sz w:val="18"/>
          <w:szCs w:val="21"/>
        </w:rPr>
        <w:t xml:space="preserve">　</w:t>
      </w:r>
      <w:r w:rsidR="003C7C5B" w:rsidRPr="00D84918">
        <w:rPr>
          <w:rFonts w:ascii="ＭＳ 明朝" w:hAnsi="ＭＳ 明朝" w:hint="eastAsia"/>
          <w:color w:val="000000" w:themeColor="text1"/>
          <w:sz w:val="18"/>
          <w:szCs w:val="21"/>
        </w:rPr>
        <w:t xml:space="preserve">年　</w:t>
      </w:r>
      <w:r w:rsidR="006C535E" w:rsidRPr="00D84918">
        <w:rPr>
          <w:rFonts w:ascii="ＭＳ 明朝" w:hAnsi="ＭＳ 明朝" w:hint="eastAsia"/>
          <w:color w:val="000000" w:themeColor="text1"/>
          <w:sz w:val="18"/>
          <w:szCs w:val="21"/>
        </w:rPr>
        <w:t xml:space="preserve">　</w:t>
      </w:r>
      <w:r w:rsidR="00393449" w:rsidRPr="00D84918">
        <w:rPr>
          <w:rFonts w:ascii="ＭＳ 明朝" w:hAnsi="ＭＳ 明朝" w:hint="eastAsia"/>
          <w:color w:val="000000" w:themeColor="text1"/>
          <w:sz w:val="18"/>
          <w:szCs w:val="21"/>
        </w:rPr>
        <w:t xml:space="preserve">　</w:t>
      </w:r>
      <w:r w:rsidR="003C7C5B" w:rsidRPr="00D84918">
        <w:rPr>
          <w:rFonts w:ascii="ＭＳ 明朝" w:hAnsi="ＭＳ 明朝" w:hint="eastAsia"/>
          <w:color w:val="000000" w:themeColor="text1"/>
          <w:sz w:val="18"/>
          <w:szCs w:val="21"/>
        </w:rPr>
        <w:t xml:space="preserve">月　</w:t>
      </w:r>
      <w:r w:rsidR="006C535E" w:rsidRPr="00D84918">
        <w:rPr>
          <w:rFonts w:ascii="ＭＳ 明朝" w:hAnsi="ＭＳ 明朝" w:hint="eastAsia"/>
          <w:color w:val="000000" w:themeColor="text1"/>
          <w:sz w:val="18"/>
          <w:szCs w:val="21"/>
        </w:rPr>
        <w:t xml:space="preserve">　</w:t>
      </w:r>
      <w:r w:rsidR="00393449" w:rsidRPr="00D84918">
        <w:rPr>
          <w:rFonts w:ascii="ＭＳ 明朝" w:hAnsi="ＭＳ 明朝" w:hint="eastAsia"/>
          <w:color w:val="000000" w:themeColor="text1"/>
          <w:sz w:val="18"/>
          <w:szCs w:val="21"/>
        </w:rPr>
        <w:t xml:space="preserve">　</w:t>
      </w:r>
      <w:r w:rsidR="003C7C5B" w:rsidRPr="00D84918">
        <w:rPr>
          <w:rFonts w:ascii="ＭＳ 明朝" w:hAnsi="ＭＳ 明朝" w:hint="eastAsia"/>
          <w:color w:val="000000" w:themeColor="text1"/>
          <w:sz w:val="18"/>
          <w:szCs w:val="21"/>
        </w:rPr>
        <w:t>日</w:t>
      </w:r>
    </w:p>
    <w:p w:rsidR="00B53591" w:rsidRPr="00D84918" w:rsidRDefault="00B53591" w:rsidP="001D129D">
      <w:pPr>
        <w:snapToGrid w:val="0"/>
        <w:spacing w:line="252" w:lineRule="auto"/>
        <w:ind w:firstLineChars="400" w:firstLine="720"/>
        <w:jc w:val="left"/>
        <w:rPr>
          <w:rFonts w:ascii="ＭＳ 明朝" w:hAnsi="ＭＳ 明朝"/>
          <w:color w:val="000000" w:themeColor="text1"/>
          <w:sz w:val="18"/>
          <w:szCs w:val="21"/>
        </w:rPr>
      </w:pPr>
    </w:p>
    <w:p w:rsidR="00425EC5" w:rsidRPr="00D84918" w:rsidRDefault="003C7C5B" w:rsidP="009233F2">
      <w:pPr>
        <w:snapToGrid w:val="0"/>
        <w:spacing w:line="252" w:lineRule="auto"/>
        <w:ind w:firstLineChars="1700" w:firstLine="3060"/>
        <w:rPr>
          <w:rFonts w:ascii="ＭＳ 明朝" w:hAnsi="ＭＳ 明朝"/>
          <w:color w:val="000000" w:themeColor="text1"/>
          <w:sz w:val="18"/>
          <w:szCs w:val="21"/>
        </w:rPr>
      </w:pPr>
      <w:r w:rsidRPr="00D84918">
        <w:rPr>
          <w:rFonts w:ascii="ＭＳ 明朝" w:hAnsi="ＭＳ 明朝" w:hint="eastAsia"/>
          <w:color w:val="000000" w:themeColor="text1"/>
          <w:sz w:val="18"/>
          <w:szCs w:val="21"/>
        </w:rPr>
        <w:t>発注者　住所</w:t>
      </w:r>
      <w:r w:rsidR="008B7A4B" w:rsidRPr="00D84918">
        <w:rPr>
          <w:rFonts w:ascii="ＭＳ 明朝" w:hAnsi="ＭＳ 明朝" w:hint="eastAsia"/>
          <w:color w:val="000000" w:themeColor="text1"/>
          <w:sz w:val="18"/>
          <w:szCs w:val="21"/>
        </w:rPr>
        <w:t xml:space="preserve">　　</w:t>
      </w:r>
      <w:r w:rsidR="00425EC5" w:rsidRPr="00D84918">
        <w:rPr>
          <w:rFonts w:ascii="ＭＳ 明朝" w:hAnsi="ＭＳ 明朝" w:hint="eastAsia"/>
          <w:color w:val="000000" w:themeColor="text1"/>
          <w:sz w:val="18"/>
          <w:szCs w:val="21"/>
        </w:rPr>
        <w:t>奈良県桜井市大字粟殿</w:t>
      </w:r>
      <w:r w:rsidR="00DA6A09" w:rsidRPr="00D84918">
        <w:rPr>
          <w:rFonts w:ascii="ＭＳ 明朝" w:hAnsi="ＭＳ 明朝" w:hint="eastAsia"/>
          <w:color w:val="000000" w:themeColor="text1"/>
          <w:sz w:val="18"/>
          <w:szCs w:val="21"/>
        </w:rPr>
        <w:t>432番地の1</w:t>
      </w:r>
    </w:p>
    <w:p w:rsidR="00B6387A" w:rsidRPr="00D84918" w:rsidRDefault="00425EC5" w:rsidP="00C91195">
      <w:pPr>
        <w:snapToGrid w:val="0"/>
        <w:spacing w:line="252" w:lineRule="auto"/>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C91195" w:rsidRPr="00D84918">
        <w:rPr>
          <w:rFonts w:ascii="ＭＳ 明朝" w:hAnsi="ＭＳ 明朝" w:hint="eastAsia"/>
          <w:color w:val="000000" w:themeColor="text1"/>
          <w:sz w:val="18"/>
          <w:szCs w:val="21"/>
        </w:rPr>
        <w:t xml:space="preserve">　　　　　　　　　　　　　　　　</w:t>
      </w:r>
      <w:r w:rsidR="009233F2" w:rsidRPr="00D84918">
        <w:rPr>
          <w:rFonts w:ascii="ＭＳ 明朝" w:hAnsi="ＭＳ 明朝" w:hint="eastAsia"/>
          <w:color w:val="000000" w:themeColor="text1"/>
          <w:sz w:val="18"/>
          <w:szCs w:val="21"/>
        </w:rPr>
        <w:t xml:space="preserve">　</w:t>
      </w:r>
      <w:r w:rsidRPr="00D84918">
        <w:rPr>
          <w:rFonts w:ascii="ＭＳ 明朝" w:hAnsi="ＭＳ 明朝" w:hint="eastAsia"/>
          <w:color w:val="000000" w:themeColor="text1"/>
          <w:sz w:val="18"/>
          <w:szCs w:val="21"/>
        </w:rPr>
        <w:t xml:space="preserve">桜井市　</w:t>
      </w:r>
    </w:p>
    <w:p w:rsidR="004C3469" w:rsidRPr="00D84918" w:rsidRDefault="00C91195" w:rsidP="00C91195">
      <w:pPr>
        <w:snapToGrid w:val="0"/>
        <w:spacing w:line="252" w:lineRule="auto"/>
        <w:ind w:right="840"/>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4C3469" w:rsidRPr="00D84918">
        <w:rPr>
          <w:rFonts w:ascii="ＭＳ 明朝" w:hAnsi="ＭＳ 明朝" w:hint="eastAsia"/>
          <w:color w:val="000000" w:themeColor="text1"/>
          <w:sz w:val="18"/>
          <w:szCs w:val="21"/>
          <w:lang w:eastAsia="zh-TW"/>
        </w:rPr>
        <w:t>氏名</w:t>
      </w:r>
      <w:r w:rsidR="004C3469" w:rsidRPr="00D84918">
        <w:rPr>
          <w:rFonts w:ascii="ＭＳ 明朝" w:hAnsi="ＭＳ 明朝" w:hint="eastAsia"/>
          <w:color w:val="000000" w:themeColor="text1"/>
          <w:sz w:val="18"/>
          <w:szCs w:val="21"/>
        </w:rPr>
        <w:t xml:space="preserve"> </w:t>
      </w:r>
      <w:r w:rsidR="003072A4" w:rsidRPr="00D84918">
        <w:rPr>
          <w:rFonts w:ascii="ＭＳ 明朝" w:hAnsi="ＭＳ 明朝" w:hint="eastAsia"/>
          <w:color w:val="000000" w:themeColor="text1"/>
          <w:sz w:val="18"/>
          <w:szCs w:val="21"/>
        </w:rPr>
        <w:t xml:space="preserve">　 </w:t>
      </w:r>
      <w:r w:rsidR="00425EC5" w:rsidRPr="00D84918">
        <w:rPr>
          <w:rFonts w:ascii="ＭＳ 明朝" w:hAnsi="ＭＳ 明朝" w:hint="eastAsia"/>
          <w:color w:val="000000" w:themeColor="text1"/>
          <w:sz w:val="18"/>
          <w:szCs w:val="21"/>
        </w:rPr>
        <w:t>桜井市長　松井　正剛</w:t>
      </w:r>
      <w:r w:rsidR="00DA6A09" w:rsidRPr="00D84918">
        <w:rPr>
          <w:rFonts w:ascii="ＭＳ 明朝" w:hAnsi="ＭＳ 明朝" w:hint="eastAsia"/>
          <w:color w:val="000000" w:themeColor="text1"/>
          <w:sz w:val="18"/>
          <w:szCs w:val="21"/>
        </w:rPr>
        <w:t xml:space="preserve">　</w:t>
      </w:r>
      <w:r w:rsidR="00095A5A" w:rsidRPr="00D84918">
        <w:rPr>
          <w:rFonts w:ascii="ＭＳ 明朝" w:hAnsi="ＭＳ 明朝" w:hint="eastAsia"/>
          <w:color w:val="000000" w:themeColor="text1"/>
          <w:sz w:val="18"/>
          <w:szCs w:val="21"/>
        </w:rPr>
        <w:t xml:space="preserve">　　　</w:t>
      </w:r>
      <w:r w:rsidR="00DA6A09" w:rsidRPr="00D84918">
        <w:rPr>
          <w:rFonts w:ascii="ＭＳ 明朝" w:hAnsi="ＭＳ 明朝" w:hint="eastAsia"/>
          <w:color w:val="000000" w:themeColor="text1"/>
          <w:sz w:val="18"/>
          <w:szCs w:val="21"/>
        </w:rPr>
        <w:t xml:space="preserve">　 　</w:t>
      </w:r>
      <w:r w:rsidR="004C3469" w:rsidRPr="00D84918">
        <w:rPr>
          <w:rFonts w:ascii="ＭＳ 明朝" w:hAnsi="ＭＳ 明朝" w:hint="eastAsia"/>
          <w:color w:val="000000" w:themeColor="text1"/>
          <w:sz w:val="18"/>
          <w:szCs w:val="21"/>
        </w:rPr>
        <w:t xml:space="preserve">　</w:t>
      </w:r>
      <w:r w:rsidR="003072A4" w:rsidRPr="00D84918">
        <w:rPr>
          <w:rFonts w:ascii="ＭＳ 明朝" w:hAnsi="ＭＳ 明朝" w:hint="eastAsia"/>
          <w:color w:val="000000" w:themeColor="text1"/>
          <w:sz w:val="18"/>
          <w:szCs w:val="21"/>
        </w:rPr>
        <w:t xml:space="preserve"> </w:t>
      </w:r>
      <w:r w:rsidR="00425EC5" w:rsidRPr="00D84918">
        <w:rPr>
          <w:rFonts w:ascii="ＭＳ 明朝" w:hAnsi="ＭＳ 明朝" w:hint="eastAsia"/>
          <w:color w:val="000000" w:themeColor="text1"/>
          <w:sz w:val="18"/>
          <w:szCs w:val="21"/>
        </w:rPr>
        <w:t xml:space="preserve">　 </w:t>
      </w:r>
      <w:r w:rsidR="004C3469" w:rsidRPr="00D84918">
        <w:rPr>
          <w:rFonts w:ascii="ＭＳ 明朝" w:hAnsi="ＭＳ 明朝" w:hint="eastAsia"/>
          <w:color w:val="000000" w:themeColor="text1"/>
          <w:sz w:val="18"/>
          <w:szCs w:val="21"/>
        </w:rPr>
        <w:t xml:space="preserve">　</w:t>
      </w:r>
    </w:p>
    <w:p w:rsidR="00244FC2" w:rsidRPr="00D84918" w:rsidRDefault="00244FC2" w:rsidP="00C91195">
      <w:pPr>
        <w:snapToGrid w:val="0"/>
        <w:spacing w:line="252" w:lineRule="auto"/>
        <w:rPr>
          <w:rFonts w:ascii="ＭＳ 明朝" w:hAnsi="ＭＳ 明朝"/>
          <w:color w:val="000000" w:themeColor="text1"/>
          <w:sz w:val="18"/>
          <w:szCs w:val="21"/>
        </w:rPr>
      </w:pPr>
    </w:p>
    <w:p w:rsidR="00C16496" w:rsidRPr="00D84918" w:rsidRDefault="004C1EC0" w:rsidP="009233F2">
      <w:pPr>
        <w:snapToGrid w:val="0"/>
        <w:spacing w:line="252" w:lineRule="auto"/>
        <w:ind w:firstLineChars="1700" w:firstLine="3060"/>
        <w:rPr>
          <w:rFonts w:ascii="ＭＳ 明朝" w:eastAsia="PMingLiU" w:hAnsi="ＭＳ 明朝"/>
          <w:color w:val="000000" w:themeColor="text1"/>
          <w:sz w:val="18"/>
          <w:szCs w:val="21"/>
          <w:lang w:eastAsia="zh-TW"/>
        </w:rPr>
      </w:pPr>
      <w:r w:rsidRPr="00D84918">
        <w:rPr>
          <w:rFonts w:ascii="ＭＳ 明朝" w:hAnsi="ＭＳ 明朝" w:hint="eastAsia"/>
          <w:color w:val="000000" w:themeColor="text1"/>
          <w:sz w:val="18"/>
          <w:szCs w:val="21"/>
        </w:rPr>
        <w:t>受注</w:t>
      </w:r>
      <w:r w:rsidR="00EB472A" w:rsidRPr="00D84918">
        <w:rPr>
          <w:rFonts w:ascii="ＭＳ 明朝" w:hAnsi="ＭＳ 明朝" w:hint="eastAsia"/>
          <w:color w:val="000000" w:themeColor="text1"/>
          <w:sz w:val="18"/>
          <w:szCs w:val="21"/>
        </w:rPr>
        <w:t>者</w:t>
      </w:r>
      <w:r w:rsidR="00C16496" w:rsidRPr="00D84918">
        <w:rPr>
          <w:rFonts w:ascii="ＭＳ 明朝" w:hAnsi="ＭＳ 明朝" w:hint="eastAsia"/>
          <w:color w:val="000000" w:themeColor="text1"/>
          <w:sz w:val="18"/>
          <w:szCs w:val="21"/>
          <w:lang w:eastAsia="zh-TW"/>
        </w:rPr>
        <w:t xml:space="preserve">　住所</w:t>
      </w:r>
      <w:r w:rsidR="009233F2" w:rsidRPr="00D84918">
        <w:rPr>
          <w:rFonts w:ascii="ＭＳ 明朝" w:hAnsi="ＭＳ 明朝" w:hint="eastAsia"/>
          <w:color w:val="000000" w:themeColor="text1"/>
          <w:sz w:val="18"/>
          <w:szCs w:val="21"/>
        </w:rPr>
        <w:t xml:space="preserve">　　</w:t>
      </w:r>
    </w:p>
    <w:p w:rsidR="00425EC5" w:rsidRPr="00D84918" w:rsidRDefault="009233F2" w:rsidP="00C91195">
      <w:pPr>
        <w:snapToGrid w:val="0"/>
        <w:spacing w:line="252" w:lineRule="auto"/>
        <w:ind w:firstLineChars="1600" w:firstLine="2880"/>
        <w:rPr>
          <w:rFonts w:ascii="ＭＳ 明朝" w:eastAsia="PMingLiU" w:hAnsi="ＭＳ 明朝"/>
          <w:color w:val="000000" w:themeColor="text1"/>
          <w:sz w:val="18"/>
          <w:szCs w:val="21"/>
          <w:lang w:eastAsia="zh-TW"/>
        </w:rPr>
      </w:pPr>
      <w:r w:rsidRPr="00D84918">
        <w:rPr>
          <w:rFonts w:asciiTheme="minorEastAsia" w:eastAsiaTheme="minorEastAsia" w:hAnsiTheme="minorEastAsia" w:hint="eastAsia"/>
          <w:color w:val="000000" w:themeColor="text1"/>
          <w:sz w:val="18"/>
          <w:szCs w:val="21"/>
        </w:rPr>
        <w:t xml:space="preserve">　　　　　　　　　</w:t>
      </w:r>
    </w:p>
    <w:p w:rsidR="00C16496" w:rsidRPr="00D84918" w:rsidRDefault="00095A5A" w:rsidP="00C91195">
      <w:pPr>
        <w:rPr>
          <w:rFonts w:ascii="ＭＳ 明朝" w:hAnsi="ＭＳ 明朝"/>
          <w:color w:val="000000" w:themeColor="text1"/>
          <w:sz w:val="18"/>
          <w:szCs w:val="21"/>
        </w:rPr>
      </w:pPr>
      <w:r w:rsidRPr="00D84918">
        <w:rPr>
          <w:rFonts w:ascii="ＭＳ 明朝" w:hAnsi="ＭＳ 明朝" w:hint="eastAsia"/>
          <w:color w:val="000000" w:themeColor="text1"/>
          <w:sz w:val="18"/>
          <w:szCs w:val="21"/>
        </w:rPr>
        <w:t xml:space="preserve">　　　　　　　　　　　　　　　　　　　　</w:t>
      </w:r>
      <w:r w:rsidR="00C91195" w:rsidRPr="00D84918">
        <w:rPr>
          <w:rFonts w:ascii="ＭＳ 明朝" w:hAnsi="ＭＳ 明朝" w:hint="eastAsia"/>
          <w:color w:val="000000" w:themeColor="text1"/>
          <w:sz w:val="18"/>
          <w:szCs w:val="21"/>
        </w:rPr>
        <w:t xml:space="preserve">　</w:t>
      </w:r>
      <w:r w:rsidR="00247F87" w:rsidRPr="00D84918">
        <w:rPr>
          <w:rFonts w:ascii="ＭＳ 明朝" w:hAnsi="ＭＳ 明朝" w:hint="eastAsia"/>
          <w:color w:val="000000" w:themeColor="text1"/>
          <w:sz w:val="18"/>
          <w:szCs w:val="21"/>
          <w:lang w:eastAsia="zh-TW"/>
        </w:rPr>
        <w:t>氏名</w:t>
      </w:r>
      <w:r w:rsidR="009233F2" w:rsidRPr="00D84918">
        <w:rPr>
          <w:rFonts w:ascii="ＭＳ 明朝" w:hAnsi="ＭＳ 明朝" w:hint="eastAsia"/>
          <w:color w:val="000000" w:themeColor="text1"/>
          <w:sz w:val="18"/>
          <w:szCs w:val="21"/>
        </w:rPr>
        <w:t xml:space="preserve">　　</w:t>
      </w:r>
    </w:p>
    <w:p w:rsidR="00B34613" w:rsidRPr="00D84918" w:rsidRDefault="00B34613" w:rsidP="00302CDC">
      <w:pPr>
        <w:snapToGrid w:val="0"/>
        <w:spacing w:line="252" w:lineRule="auto"/>
        <w:jc w:val="right"/>
        <w:rPr>
          <w:rFonts w:ascii="ＭＳ 明朝" w:hAnsi="ＭＳ 明朝"/>
          <w:color w:val="000000" w:themeColor="text1"/>
          <w:sz w:val="18"/>
          <w:szCs w:val="21"/>
        </w:rPr>
      </w:pPr>
    </w:p>
    <w:p w:rsidR="00841199" w:rsidRPr="00D84918" w:rsidRDefault="00841199" w:rsidP="00302CDC">
      <w:pPr>
        <w:snapToGrid w:val="0"/>
        <w:spacing w:line="252" w:lineRule="auto"/>
        <w:jc w:val="right"/>
        <w:rPr>
          <w:rFonts w:ascii="ＭＳ 明朝" w:hAnsi="ＭＳ 明朝"/>
          <w:color w:val="000000" w:themeColor="text1"/>
          <w:sz w:val="18"/>
          <w:szCs w:val="21"/>
        </w:rPr>
      </w:pPr>
    </w:p>
    <w:p w:rsidR="00B34613" w:rsidRPr="00D84918" w:rsidRDefault="00B34613" w:rsidP="002C4A4D">
      <w:pPr>
        <w:snapToGrid w:val="0"/>
        <w:spacing w:line="252" w:lineRule="auto"/>
        <w:jc w:val="left"/>
        <w:rPr>
          <w:rFonts w:ascii="ＭＳ 明朝" w:hAnsi="ＭＳ 明朝"/>
          <w:color w:val="000000" w:themeColor="text1"/>
          <w:sz w:val="18"/>
          <w:szCs w:val="21"/>
        </w:rPr>
      </w:pPr>
      <w:r w:rsidRPr="00D84918">
        <w:rPr>
          <w:rFonts w:ascii="ＭＳ 明朝" w:hAnsi="ＭＳ 明朝" w:hint="eastAsia"/>
          <w:color w:val="000000" w:themeColor="text1"/>
          <w:sz w:val="18"/>
          <w:szCs w:val="21"/>
        </w:rPr>
        <w:t>※電子契約によらない場合は、各自押印するものとする。</w:t>
      </w: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210" w:hangingChars="100" w:hanging="210"/>
        <w:rPr>
          <w:rFonts w:ascii="ＭＳ 明朝"/>
          <w:dstrike/>
          <w:color w:val="000000" w:themeColor="text1"/>
        </w:rPr>
      </w:pPr>
    </w:p>
    <w:p w:rsidR="00841199" w:rsidRPr="00D84918" w:rsidRDefault="00841199" w:rsidP="00841199">
      <w:pPr>
        <w:ind w:left="480" w:hangingChars="100" w:hanging="480"/>
        <w:jc w:val="center"/>
        <w:rPr>
          <w:rFonts w:ascii="ＭＳ 明朝"/>
          <w:color w:val="000000" w:themeColor="text1"/>
          <w:sz w:val="48"/>
        </w:rPr>
      </w:pPr>
      <w:r w:rsidRPr="00D84918">
        <w:rPr>
          <w:rFonts w:ascii="ＭＳ 明朝" w:hint="eastAsia"/>
          <w:color w:val="000000" w:themeColor="text1"/>
          <w:sz w:val="48"/>
        </w:rPr>
        <w:t>このページは余白</w:t>
      </w:r>
    </w:p>
    <w:p w:rsidR="00841199" w:rsidRPr="00D84918" w:rsidRDefault="00841199" w:rsidP="00841199">
      <w:pPr>
        <w:snapToGrid w:val="0"/>
        <w:spacing w:line="252" w:lineRule="auto"/>
        <w:jc w:val="left"/>
        <w:rPr>
          <w:rFonts w:ascii="ＭＳ 明朝" w:hAnsi="ＭＳ 明朝"/>
          <w:color w:val="000000" w:themeColor="text1"/>
          <w:sz w:val="18"/>
          <w:szCs w:val="21"/>
        </w:rPr>
      </w:pPr>
    </w:p>
    <w:p w:rsidR="00841199" w:rsidRPr="00D84918" w:rsidRDefault="00EB472A" w:rsidP="00565471">
      <w:pPr>
        <w:snapToGrid w:val="0"/>
        <w:spacing w:line="252" w:lineRule="auto"/>
        <w:ind w:left="210" w:hangingChars="100" w:hanging="210"/>
        <w:rPr>
          <w:color w:val="000000" w:themeColor="text1"/>
        </w:rPr>
        <w:sectPr w:rsidR="00841199" w:rsidRPr="00D84918" w:rsidSect="00BA1BA6">
          <w:footerReference w:type="default" r:id="rId7"/>
          <w:footerReference w:type="first" r:id="rId8"/>
          <w:pgSz w:w="11906" w:h="16838" w:code="9"/>
          <w:pgMar w:top="771" w:right="1168" w:bottom="408" w:left="1469" w:header="851" w:footer="0" w:gutter="0"/>
          <w:cols w:space="425"/>
          <w:titlePg/>
          <w:docGrid w:type="lines" w:linePitch="360"/>
        </w:sectPr>
      </w:pPr>
      <w:r w:rsidRPr="00D84918">
        <w:rPr>
          <w:color w:val="000000" w:themeColor="text1"/>
        </w:rPr>
        <w:br w:type="page"/>
      </w:r>
    </w:p>
    <w:p w:rsidR="00565471" w:rsidRPr="00D84918" w:rsidRDefault="00565471" w:rsidP="00565471">
      <w:pPr>
        <w:snapToGrid w:val="0"/>
        <w:spacing w:line="252" w:lineRule="auto"/>
        <w:ind w:left="210" w:hangingChars="100" w:hanging="210"/>
        <w:rPr>
          <w:rFonts w:ascii="ＭＳ 明朝"/>
          <w:color w:val="000000" w:themeColor="text1"/>
          <w:lang w:eastAsia="zh-TW"/>
        </w:rPr>
      </w:pPr>
      <w:r w:rsidRPr="00D84918">
        <w:rPr>
          <w:rFonts w:ascii="ＭＳ 明朝" w:hAnsi="ＭＳ 明朝" w:hint="eastAsia"/>
          <w:color w:val="000000" w:themeColor="text1"/>
        </w:rPr>
        <w:lastRenderedPageBreak/>
        <w:t>（</w:t>
      </w:r>
      <w:r w:rsidRPr="00D84918">
        <w:rPr>
          <w:rFonts w:ascii="ＭＳ 明朝" w:hAnsi="ＭＳ 明朝" w:hint="eastAsia"/>
          <w:color w:val="000000" w:themeColor="text1"/>
          <w:lang w:eastAsia="zh-TW"/>
        </w:rPr>
        <w:t>総則</w:t>
      </w:r>
      <w:r w:rsidRPr="00D84918">
        <w:rPr>
          <w:rFonts w:ascii="ＭＳ 明朝" w:hAnsi="ＭＳ 明朝" w:hint="eastAsia"/>
          <w:color w:val="000000" w:themeColor="text1"/>
        </w:rPr>
        <w:t>）</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受注者は、契約書記載の工事を契約書記載の工期内に完成し、工事目的物を発注者に引き渡すものとし、発注者は、その請負代金を支払うものとする。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受注者は、この契約の履行に関して知り得た秘密を漏らしてはならない。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この契約書に定める</w:t>
      </w:r>
      <w:r w:rsidR="00264E50" w:rsidRPr="00D84918">
        <w:rPr>
          <w:rFonts w:ascii="ＭＳ 明朝" w:hAnsi="ＭＳ 明朝" w:hint="eastAsia"/>
          <w:color w:val="000000" w:themeColor="text1"/>
        </w:rPr>
        <w:t>催告、</w:t>
      </w:r>
      <w:r w:rsidRPr="00D84918">
        <w:rPr>
          <w:rFonts w:ascii="ＭＳ 明朝" w:hAnsi="ＭＳ 明朝" w:hint="eastAsia"/>
          <w:color w:val="000000" w:themeColor="text1"/>
        </w:rPr>
        <w:t>請求、通知、報告、申出、承諾及び解除は、</w:t>
      </w:r>
      <w:r w:rsidR="00AE5C6D" w:rsidRPr="00D84918">
        <w:rPr>
          <w:rFonts w:ascii="ＭＳ 明朝" w:hAnsi="ＭＳ 明朝" w:hint="eastAsia"/>
          <w:color w:val="000000" w:themeColor="text1"/>
        </w:rPr>
        <w:t>書面</w:t>
      </w:r>
      <w:r w:rsidRPr="00D84918">
        <w:rPr>
          <w:rFonts w:ascii="ＭＳ 明朝" w:hAnsi="ＭＳ 明朝" w:hint="eastAsia"/>
          <w:color w:val="000000" w:themeColor="text1"/>
        </w:rPr>
        <w:t>により行わなければならない。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この契約の履行に関して発注者と受注者との間で用いる言語は、日本語とする。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この契約書に定める金銭の支払いに用いる通貨は、日本円とする。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８　この契約の履行に関して発注者と受注者との間で用いる計量単位は、設計図書に特別の定めがある場合を除き、計量法（平成４年法律第５１号）に定めるものとする。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９　この契約書及び設計図書における期間の定めについては、民法（明治２９年法律第８９号）及び商法（明治３２年法律第４８号）の定めるところによるものとする。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10</w:t>
      </w:r>
      <w:r w:rsidRPr="00D84918">
        <w:rPr>
          <w:rFonts w:ascii="ＭＳ 明朝" w:hAnsi="ＭＳ 明朝" w:hint="eastAsia"/>
          <w:color w:val="000000" w:themeColor="text1"/>
        </w:rPr>
        <w:t xml:space="preserve">　この契約は、日本国の法令に準拠するものとする。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11</w:t>
      </w:r>
      <w:r w:rsidRPr="00D84918">
        <w:rPr>
          <w:rFonts w:ascii="ＭＳ 明朝" w:hAnsi="ＭＳ 明朝" w:hint="eastAsia"/>
          <w:color w:val="000000" w:themeColor="text1"/>
        </w:rPr>
        <w:t xml:space="preserve">　この契約に係る訴訟については、日本国の裁判所をもって合意による専属的管轄裁判所とする。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12</w:t>
      </w:r>
      <w:r w:rsidRPr="00D84918">
        <w:rPr>
          <w:rFonts w:ascii="ＭＳ 明朝" w:hAnsi="ＭＳ 明朝" w:hint="eastAsia"/>
          <w:color w:val="000000" w:themeColor="text1"/>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lastRenderedPageBreak/>
        <w:t>（関連工事の調整）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（請負代金内訳書及び工程表）</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第３条　受注者は、この契約締結後１４日以内に設計図書に基づいて、請負代金内訳書（以下「内訳書」という。）及び工程表を作成し、発注者に提出しなければならない。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内訳書及び工程表は、発注者及び受注者を拘束するものではない。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（契約の保証）</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（１）契約保証金の納付</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（２）契約保証金に代わる担保となる有価証券等の提供</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（３）この契約による債務の不履行により生ずる損害金の支払いを保証する銀行</w:t>
      </w:r>
      <w:r w:rsidR="0083702C" w:rsidRPr="00D84918">
        <w:rPr>
          <w:rFonts w:ascii="ＭＳ 明朝" w:hAnsi="ＭＳ 明朝" w:hint="eastAsia"/>
          <w:color w:val="000000" w:themeColor="text1"/>
        </w:rPr>
        <w:t>、</w:t>
      </w:r>
      <w:r w:rsidRPr="00D84918">
        <w:rPr>
          <w:rFonts w:ascii="ＭＳ 明朝" w:hAnsi="ＭＳ 明朝" w:hint="eastAsia"/>
          <w:color w:val="000000" w:themeColor="text1"/>
        </w:rPr>
        <w:t>発注者が確実と認める金融機関</w:t>
      </w:r>
      <w:r w:rsidR="0083702C" w:rsidRPr="00D84918">
        <w:rPr>
          <w:rFonts w:ascii="ＭＳ 明朝" w:hAnsi="ＭＳ 明朝" w:hint="eastAsia"/>
          <w:color w:val="000000" w:themeColor="text1"/>
        </w:rPr>
        <w:t>又</w:t>
      </w:r>
      <w:r w:rsidRPr="00D84918">
        <w:rPr>
          <w:rFonts w:ascii="ＭＳ 明朝" w:hAnsi="ＭＳ 明朝" w:hint="eastAsia"/>
          <w:color w:val="000000" w:themeColor="text1"/>
        </w:rPr>
        <w:t>は保証事業会社（公共工事の前払金保証事業に関する法律（昭和２７年法律第１８４号）第２条第４項に規定する保証事業会社をいう。以下同じ。）の保証</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（４）この契約による債務の履行を保証する公共工事履行保証証券による保証</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（５）この契約による債務の不履行により生ずる損害をてん補する履行保証保険契約の締結</w:t>
      </w:r>
    </w:p>
    <w:p w:rsidR="00565471" w:rsidRPr="00D84918" w:rsidRDefault="00565471" w:rsidP="00565471">
      <w:pPr>
        <w:ind w:left="210" w:hangingChars="100" w:hanging="210"/>
        <w:rPr>
          <w:rFonts w:ascii="ＭＳ 明朝"/>
          <w:color w:val="000000" w:themeColor="text1"/>
        </w:rPr>
      </w:pPr>
    </w:p>
    <w:p w:rsidR="00BA7B8D" w:rsidRPr="00D84918" w:rsidRDefault="00BA7B8D" w:rsidP="00565471">
      <w:pPr>
        <w:ind w:left="210" w:hangingChars="100" w:hanging="210"/>
        <w:rPr>
          <w:rFonts w:ascii="ＭＳ 明朝"/>
          <w:color w:val="000000" w:themeColor="text1"/>
        </w:rPr>
      </w:pPr>
      <w:r w:rsidRPr="00D84918">
        <w:rPr>
          <w:rFonts w:ascii="ＭＳ 明朝" w:hint="eastAsia"/>
          <w:color w:val="000000" w:themeColor="text1"/>
        </w:rPr>
        <w:t>２　受注者は、前項の規定による保険証券の寄託に代えて、電子情報処理組織を使用する方法</w:t>
      </w:r>
      <w:r w:rsidR="00F52BBF" w:rsidRPr="00D84918">
        <w:rPr>
          <w:rFonts w:ascii="ＭＳ 明朝" w:hint="eastAsia"/>
          <w:color w:val="000000" w:themeColor="text1"/>
        </w:rPr>
        <w:t>そ</w:t>
      </w:r>
      <w:r w:rsidRPr="00D84918">
        <w:rPr>
          <w:rFonts w:ascii="ＭＳ 明朝" w:hint="eastAsia"/>
          <w:color w:val="000000" w:themeColor="text1"/>
        </w:rPr>
        <w:t>の他の情報通信の技術を利用する方法（以下「</w:t>
      </w:r>
      <w:r w:rsidR="00F52BBF" w:rsidRPr="00D84918">
        <w:rPr>
          <w:rFonts w:ascii="ＭＳ 明朝" w:hint="eastAsia"/>
          <w:color w:val="000000" w:themeColor="text1"/>
        </w:rPr>
        <w:t>電磁的方法</w:t>
      </w:r>
      <w:r w:rsidRPr="00D84918">
        <w:rPr>
          <w:rFonts w:ascii="ＭＳ 明朝" w:hint="eastAsia"/>
          <w:color w:val="000000" w:themeColor="text1"/>
        </w:rPr>
        <w:t>」</w:t>
      </w:r>
      <w:r w:rsidR="00F52BBF" w:rsidRPr="00D84918">
        <w:rPr>
          <w:rFonts w:ascii="ＭＳ 明朝" w:hint="eastAsia"/>
          <w:color w:val="000000" w:themeColor="text1"/>
        </w:rPr>
        <w:t>という。）であって、当該履行保証保険契約の相手方が定め、発注者が認めた措置を講ずることができる。この場合において、受注者は、当該保険証券を寄託したものとみなす。</w:t>
      </w:r>
    </w:p>
    <w:p w:rsidR="00F52BBF" w:rsidRPr="00D84918" w:rsidRDefault="00F52BBF" w:rsidP="00565471">
      <w:pPr>
        <w:ind w:left="210" w:hangingChars="100" w:hanging="210"/>
        <w:rPr>
          <w:rFonts w:ascii="ＭＳ 明朝"/>
          <w:color w:val="000000" w:themeColor="text1"/>
        </w:rPr>
      </w:pPr>
    </w:p>
    <w:p w:rsidR="00565471" w:rsidRPr="00D84918" w:rsidRDefault="00F52BBF" w:rsidP="00565471">
      <w:pPr>
        <w:ind w:left="210" w:hangingChars="100" w:hanging="210"/>
        <w:rPr>
          <w:rFonts w:ascii="ＭＳ 明朝"/>
          <w:color w:val="000000" w:themeColor="text1"/>
        </w:rPr>
      </w:pPr>
      <w:r w:rsidRPr="00D84918">
        <w:rPr>
          <w:rFonts w:ascii="ＭＳ 明朝" w:hAnsi="ＭＳ 明朝" w:hint="eastAsia"/>
          <w:color w:val="000000" w:themeColor="text1"/>
        </w:rPr>
        <w:t>３</w:t>
      </w:r>
      <w:r w:rsidR="00565471" w:rsidRPr="00D84918">
        <w:rPr>
          <w:rFonts w:ascii="ＭＳ 明朝" w:hAnsi="ＭＳ 明朝" w:hint="eastAsia"/>
          <w:color w:val="000000" w:themeColor="text1"/>
        </w:rPr>
        <w:t xml:space="preserve">　</w:t>
      </w:r>
      <w:r w:rsidRPr="00D84918">
        <w:rPr>
          <w:rFonts w:ascii="ＭＳ 明朝" w:hAnsi="ＭＳ 明朝" w:hint="eastAsia"/>
          <w:color w:val="000000" w:themeColor="text1"/>
        </w:rPr>
        <w:t>第１項</w:t>
      </w:r>
      <w:r w:rsidR="00565471" w:rsidRPr="00D84918">
        <w:rPr>
          <w:rFonts w:ascii="ＭＳ 明朝" w:hAnsi="ＭＳ 明朝" w:hint="eastAsia"/>
          <w:color w:val="000000" w:themeColor="text1"/>
        </w:rPr>
        <w:t>の保証に係る契約保証金の額、保証金額又は保険金額（第</w:t>
      </w:r>
      <w:r w:rsidRPr="00D84918">
        <w:rPr>
          <w:rFonts w:ascii="ＭＳ 明朝" w:hAnsi="ＭＳ 明朝" w:hint="eastAsia"/>
          <w:color w:val="000000" w:themeColor="text1"/>
        </w:rPr>
        <w:t>６</w:t>
      </w:r>
      <w:r w:rsidR="00565471" w:rsidRPr="00D84918">
        <w:rPr>
          <w:rFonts w:ascii="ＭＳ 明朝" w:hAnsi="ＭＳ 明朝" w:hint="eastAsia"/>
          <w:color w:val="000000" w:themeColor="text1"/>
        </w:rPr>
        <w:t>項において「保証の額」という。）は、請負代金額の１０分の１以上としなければならない。</w:t>
      </w:r>
    </w:p>
    <w:p w:rsidR="00565471" w:rsidRPr="00D84918" w:rsidRDefault="00565471" w:rsidP="00565471">
      <w:pPr>
        <w:ind w:left="210" w:hangingChars="100" w:hanging="210"/>
        <w:rPr>
          <w:rFonts w:ascii="ＭＳ 明朝"/>
          <w:color w:val="000000" w:themeColor="text1"/>
        </w:rPr>
      </w:pPr>
    </w:p>
    <w:p w:rsidR="00264E50" w:rsidRPr="00D84918" w:rsidRDefault="00F52BBF" w:rsidP="008E7066">
      <w:pPr>
        <w:ind w:left="210" w:hangingChars="100" w:hanging="210"/>
        <w:rPr>
          <w:rFonts w:ascii="ＭＳ 明朝"/>
          <w:color w:val="000000" w:themeColor="text1"/>
        </w:rPr>
      </w:pPr>
      <w:r w:rsidRPr="00D84918">
        <w:rPr>
          <w:rFonts w:ascii="ＭＳ 明朝" w:hint="eastAsia"/>
          <w:color w:val="000000" w:themeColor="text1"/>
        </w:rPr>
        <w:t>４</w:t>
      </w:r>
      <w:r w:rsidR="00264E50" w:rsidRPr="00D84918">
        <w:rPr>
          <w:rFonts w:ascii="ＭＳ 明朝" w:hint="eastAsia"/>
          <w:color w:val="000000" w:themeColor="text1"/>
        </w:rPr>
        <w:t xml:space="preserve">　</w:t>
      </w:r>
      <w:r w:rsidR="008E7066" w:rsidRPr="00D84918">
        <w:rPr>
          <w:rFonts w:ascii="ＭＳ 明朝" w:hint="eastAsia"/>
          <w:color w:val="000000" w:themeColor="text1"/>
        </w:rPr>
        <w:t>受注者が第１項第３号から第５号までのいずれかに掲げる保証を付す</w:t>
      </w:r>
      <w:r w:rsidR="0083702C" w:rsidRPr="00D84918">
        <w:rPr>
          <w:rFonts w:ascii="ＭＳ 明朝" w:hint="eastAsia"/>
          <w:color w:val="000000" w:themeColor="text1"/>
        </w:rPr>
        <w:t>る</w:t>
      </w:r>
      <w:r w:rsidR="008E7066" w:rsidRPr="00D84918">
        <w:rPr>
          <w:rFonts w:ascii="ＭＳ 明朝" w:hint="eastAsia"/>
          <w:color w:val="000000" w:themeColor="text1"/>
        </w:rPr>
        <w:t>場合は、当該保証は第５</w:t>
      </w:r>
      <w:r w:rsidR="0083702C" w:rsidRPr="00D84918">
        <w:rPr>
          <w:rFonts w:ascii="ＭＳ 明朝" w:hint="eastAsia"/>
          <w:color w:val="000000" w:themeColor="text1"/>
        </w:rPr>
        <w:t>４</w:t>
      </w:r>
      <w:r w:rsidR="008E7066" w:rsidRPr="00D84918">
        <w:rPr>
          <w:rFonts w:ascii="ＭＳ 明朝" w:hint="eastAsia"/>
          <w:color w:val="000000" w:themeColor="text1"/>
        </w:rPr>
        <w:t>条第３項各号に規定する者による契約の解除の場合についても保証するものでなければならない。</w:t>
      </w:r>
    </w:p>
    <w:p w:rsidR="00264E50" w:rsidRPr="00D84918" w:rsidRDefault="00264E50" w:rsidP="00565471">
      <w:pPr>
        <w:ind w:left="210" w:hangingChars="100" w:hanging="210"/>
        <w:rPr>
          <w:rFonts w:ascii="ＭＳ 明朝"/>
          <w:color w:val="000000" w:themeColor="text1"/>
        </w:rPr>
      </w:pPr>
    </w:p>
    <w:p w:rsidR="00565471" w:rsidRPr="00D84918" w:rsidRDefault="00F52BBF" w:rsidP="00565471">
      <w:pPr>
        <w:ind w:left="210" w:hangingChars="100" w:hanging="210"/>
        <w:rPr>
          <w:rFonts w:ascii="ＭＳ 明朝"/>
          <w:color w:val="000000" w:themeColor="text1"/>
        </w:rPr>
      </w:pPr>
      <w:r w:rsidRPr="00D84918">
        <w:rPr>
          <w:rFonts w:ascii="ＭＳ 明朝" w:hAnsi="ＭＳ 明朝" w:hint="eastAsia"/>
          <w:color w:val="000000" w:themeColor="text1"/>
        </w:rPr>
        <w:t>５</w:t>
      </w:r>
      <w:r w:rsidR="00565471" w:rsidRPr="00D84918">
        <w:rPr>
          <w:rFonts w:ascii="ＭＳ 明朝" w:hAnsi="ＭＳ 明朝" w:hint="eastAsia"/>
          <w:color w:val="000000" w:themeColor="text1"/>
        </w:rPr>
        <w:t xml:space="preserve">　第１項の規定により、受注者が同項第２号又は第３号に掲げる保証を付したときは</w:t>
      </w:r>
      <w:r w:rsidR="0083702C" w:rsidRPr="00D84918">
        <w:rPr>
          <w:rFonts w:ascii="ＭＳ 明朝" w:hAnsi="ＭＳ 明朝" w:hint="eastAsia"/>
          <w:color w:val="000000" w:themeColor="text1"/>
        </w:rPr>
        <w:t>、</w:t>
      </w:r>
      <w:r w:rsidR="00565471" w:rsidRPr="00D84918">
        <w:rPr>
          <w:rFonts w:ascii="ＭＳ 明朝" w:hAnsi="ＭＳ 明朝" w:hint="eastAsia"/>
          <w:color w:val="000000" w:themeColor="text1"/>
        </w:rPr>
        <w:t>当該保証は契約保証金に代わる担保の提供として行われたものとし、同項第４号又は第５号に掲げ</w:t>
      </w:r>
      <w:r w:rsidR="00565471" w:rsidRPr="00D84918">
        <w:rPr>
          <w:rFonts w:ascii="ＭＳ 明朝" w:hAnsi="ＭＳ 明朝" w:hint="eastAsia"/>
          <w:color w:val="000000" w:themeColor="text1"/>
        </w:rPr>
        <w:lastRenderedPageBreak/>
        <w:t>る保証を付したときは契約保証金の納付を免除する。</w:t>
      </w:r>
    </w:p>
    <w:p w:rsidR="00565471" w:rsidRPr="00D84918" w:rsidRDefault="00565471" w:rsidP="00565471">
      <w:pPr>
        <w:ind w:left="210" w:hangingChars="100" w:hanging="210"/>
        <w:rPr>
          <w:rFonts w:ascii="ＭＳ 明朝"/>
          <w:color w:val="000000" w:themeColor="text1"/>
        </w:rPr>
      </w:pPr>
    </w:p>
    <w:p w:rsidR="00565471" w:rsidRPr="00D84918" w:rsidRDefault="00F52BBF" w:rsidP="00565471">
      <w:pPr>
        <w:ind w:left="210" w:hangingChars="100" w:hanging="210"/>
        <w:rPr>
          <w:rFonts w:ascii="ＭＳ 明朝"/>
          <w:color w:val="000000" w:themeColor="text1"/>
        </w:rPr>
      </w:pPr>
      <w:r w:rsidRPr="00D84918">
        <w:rPr>
          <w:rFonts w:ascii="ＭＳ 明朝" w:hAnsi="ＭＳ 明朝" w:hint="eastAsia"/>
          <w:color w:val="000000" w:themeColor="text1"/>
        </w:rPr>
        <w:t>６</w:t>
      </w:r>
      <w:r w:rsidR="00565471" w:rsidRPr="00D84918">
        <w:rPr>
          <w:rFonts w:ascii="ＭＳ 明朝" w:hAnsi="ＭＳ 明朝" w:hint="eastAsia"/>
          <w:color w:val="000000" w:themeColor="text1"/>
        </w:rPr>
        <w:t xml:space="preserve">　請負代金額の変更があった場合には、保証の額が変更後の請負代金額の１０分の１に達するまで、発注者は、保証の額の増額を請求することができ、受注者は、保証の額の減額を請求することができる。</w:t>
      </w:r>
    </w:p>
    <w:p w:rsidR="00565471" w:rsidRPr="00D84918" w:rsidRDefault="00565471" w:rsidP="00565471">
      <w:pPr>
        <w:ind w:left="420" w:hangingChars="200" w:hanging="42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（権利義務の譲渡等）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第５条　受注者は、この契約により生ずる権利又は義務を第三者に譲渡し、又は承継させてはならない。ただし、あらかじめ、発注者の承諾を得た場合は、この限りでない。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受注者は、工事目的物並びに工事材料（工場製品を含む。以下同じ。）のうち第１３条第２項の規定による検査に合格したもの及び第</w:t>
      </w:r>
      <w:r w:rsidR="00A5679F" w:rsidRPr="00D84918">
        <w:rPr>
          <w:rFonts w:ascii="ＭＳ 明朝" w:hAnsi="ＭＳ 明朝" w:hint="eastAsia"/>
          <w:color w:val="000000" w:themeColor="text1"/>
        </w:rPr>
        <w:t>３</w:t>
      </w:r>
      <w:r w:rsidR="0083702C" w:rsidRPr="00D84918">
        <w:rPr>
          <w:rFonts w:ascii="ＭＳ 明朝" w:hAnsi="ＭＳ 明朝" w:hint="eastAsia"/>
          <w:color w:val="000000" w:themeColor="text1"/>
        </w:rPr>
        <w:t>８</w:t>
      </w:r>
      <w:r w:rsidRPr="00D84918">
        <w:rPr>
          <w:rFonts w:ascii="ＭＳ 明朝" w:hAnsi="ＭＳ 明朝" w:hint="eastAsia"/>
          <w:color w:val="000000" w:themeColor="text1"/>
        </w:rPr>
        <w:t>条第３項の規定による部分払のための確認を受けたものを第三者に譲渡し、貸与し、又は抵当権その他の担保の目的に供してはならない。ただし、あらかじめ、発注者の承諾を得た場合は、この限りでない。</w:t>
      </w:r>
    </w:p>
    <w:p w:rsidR="00565471" w:rsidRPr="00D84918" w:rsidRDefault="00565471" w:rsidP="00565471">
      <w:pPr>
        <w:ind w:left="210" w:hangingChars="100" w:hanging="210"/>
        <w:rPr>
          <w:rFonts w:ascii="ＭＳ 明朝"/>
          <w:color w:val="000000" w:themeColor="text1"/>
        </w:rPr>
      </w:pPr>
    </w:p>
    <w:p w:rsidR="00EE70DC" w:rsidRPr="00D84918" w:rsidRDefault="00EE70DC" w:rsidP="00565471">
      <w:pPr>
        <w:ind w:left="210" w:hangingChars="100" w:hanging="210"/>
        <w:rPr>
          <w:rFonts w:ascii="ＭＳ 明朝"/>
          <w:color w:val="000000" w:themeColor="text1"/>
        </w:rPr>
      </w:pPr>
      <w:r w:rsidRPr="00D84918">
        <w:rPr>
          <w:rFonts w:ascii="ＭＳ 明朝" w:hint="eastAsia"/>
          <w:color w:val="000000" w:themeColor="text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E70DC" w:rsidRPr="00D84918" w:rsidRDefault="00EE70DC" w:rsidP="00565471">
      <w:pPr>
        <w:ind w:left="210" w:hangingChars="100" w:hanging="210"/>
        <w:rPr>
          <w:rFonts w:ascii="ＭＳ 明朝"/>
          <w:color w:val="000000" w:themeColor="text1"/>
        </w:rPr>
      </w:pPr>
    </w:p>
    <w:p w:rsidR="0098231A" w:rsidRPr="00D84918" w:rsidRDefault="0098231A" w:rsidP="00565471">
      <w:pPr>
        <w:ind w:left="210" w:hangingChars="100" w:hanging="210"/>
        <w:rPr>
          <w:rFonts w:ascii="ＭＳ 明朝"/>
          <w:color w:val="000000" w:themeColor="text1"/>
        </w:rPr>
      </w:pPr>
      <w:r w:rsidRPr="00D84918">
        <w:rPr>
          <w:rFonts w:ascii="ＭＳ 明朝" w:hint="eastAsia"/>
          <w:color w:val="000000" w:themeColor="text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8231A" w:rsidRPr="00D84918" w:rsidRDefault="0098231A"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（一括委任又は一括下請負の禁止）</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第６条　受注者は、工事の全部若しくはその主たる部分又は他の部分から独立してその機能を発揮する工作物の工事を一括して第三者に委任し、又は請け負わせてはならない。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（下請負人の通知）</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第７条　発注者は、受注者に対して、下請負人の商号又は名称その他必要な事項の通知を請求することができる。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（特許権等の使用）</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第９条　発注者は、監督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員を置いたときは、その氏名を受注者に通知しなければならない。監督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員を変更したときも同様とする。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員は、この契約書の他の条項に定めるもの及びこの契約書に基づく発注者の権限とされる事項のうち発注者が必要と認めて監督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員に委任したもののほか、設計図書に定めるところにより、次に掲げる権限を有する。</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（１）この契約の履行についての受注者又は受注者の現場代理人に対する指示、承諾又は協議</w:t>
      </w:r>
    </w:p>
    <w:p w:rsidR="00565471" w:rsidRPr="00D84918" w:rsidRDefault="00565471" w:rsidP="00565471">
      <w:pPr>
        <w:tabs>
          <w:tab w:val="left" w:pos="658"/>
        </w:tabs>
        <w:ind w:left="420" w:hangingChars="200" w:hanging="420"/>
        <w:rPr>
          <w:rFonts w:ascii="ＭＳ 明朝"/>
          <w:color w:val="000000" w:themeColor="text1"/>
        </w:rPr>
      </w:pPr>
      <w:r w:rsidRPr="00D84918">
        <w:rPr>
          <w:rFonts w:ascii="ＭＳ 明朝" w:hAnsi="ＭＳ 明朝" w:hint="eastAsia"/>
          <w:color w:val="000000" w:themeColor="text1"/>
        </w:rPr>
        <w:t>（２）</w:t>
      </w:r>
      <w:r w:rsidRPr="00D84918">
        <w:rPr>
          <w:rFonts w:ascii="ＭＳ 明朝"/>
          <w:color w:val="000000" w:themeColor="text1"/>
        </w:rPr>
        <w:tab/>
      </w:r>
      <w:r w:rsidRPr="00D84918">
        <w:rPr>
          <w:rFonts w:ascii="ＭＳ 明朝" w:hAnsi="ＭＳ 明朝" w:hint="eastAsia"/>
          <w:color w:val="000000" w:themeColor="text1"/>
        </w:rPr>
        <w:t>設計図書に基づく工事の施工のための詳細図等の作成及び交付又は受注者が作成した詳細図等の承諾</w:t>
      </w:r>
    </w:p>
    <w:p w:rsidR="00565471" w:rsidRPr="00D84918" w:rsidRDefault="00565471" w:rsidP="00565471">
      <w:pPr>
        <w:tabs>
          <w:tab w:val="left" w:pos="644"/>
        </w:tabs>
        <w:ind w:left="420" w:hangingChars="200" w:hanging="420"/>
        <w:rPr>
          <w:rFonts w:ascii="ＭＳ 明朝"/>
          <w:color w:val="000000" w:themeColor="text1"/>
        </w:rPr>
      </w:pPr>
      <w:r w:rsidRPr="00D84918">
        <w:rPr>
          <w:rFonts w:ascii="ＭＳ 明朝" w:hAnsi="ＭＳ 明朝" w:hint="eastAsia"/>
          <w:color w:val="000000" w:themeColor="text1"/>
        </w:rPr>
        <w:t>（３）</w:t>
      </w:r>
      <w:r w:rsidRPr="00D84918">
        <w:rPr>
          <w:rFonts w:ascii="ＭＳ 明朝"/>
          <w:color w:val="000000" w:themeColor="text1"/>
        </w:rPr>
        <w:tab/>
      </w:r>
      <w:r w:rsidRPr="00D84918">
        <w:rPr>
          <w:rFonts w:ascii="ＭＳ 明朝" w:hAnsi="ＭＳ 明朝" w:hint="eastAsia"/>
          <w:color w:val="000000" w:themeColor="text1"/>
        </w:rPr>
        <w:t>設計図書に基づく工程の管理、立会い、工事の施工状況の検査又は工事材料の試験若しくは検査（確認を含む。）</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発注者は、２名以上の監督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員を置き、前項の権限を分担させたときにあってはそれぞれの監督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員の有する権限の内容を、監督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員にこの契約書に基づく発注者の権限の一部を委任したときにあっては当該委任した権限の内容を、受注者に通知しなければならない。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第２項の規定に基づく監督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員の指示又は承諾は、原則として、書面により行わなければならない。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発注者が監督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員を置いたときは、この契約書に定める</w:t>
      </w:r>
      <w:r w:rsidR="005B6DF3" w:rsidRPr="00D84918">
        <w:rPr>
          <w:rFonts w:ascii="ＭＳ 明朝" w:hAnsi="ＭＳ 明朝" w:hint="eastAsia"/>
          <w:color w:val="000000" w:themeColor="text1"/>
        </w:rPr>
        <w:t>催告、</w:t>
      </w:r>
      <w:r w:rsidRPr="00D84918">
        <w:rPr>
          <w:rFonts w:ascii="ＭＳ 明朝" w:hAnsi="ＭＳ 明朝" w:hint="eastAsia"/>
          <w:color w:val="000000" w:themeColor="text1"/>
        </w:rPr>
        <w:t>請求、通知、報告、申出、承諾及び解除については、設計図書に定めるものを除き、監督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員を経由して行うものとする。この場合においては、監督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員に到達した日をもって発注者に到達したものとみなす。</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発注者が監督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員を置かないときは、この契約書に定める監督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員の権限は、発注者に帰属する。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（現場代理人及び主任技術者等）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第１０条　受注者は、次の各号に掲げる者を定めて工事現場に設置し、設計図書に定めるところにより、その氏名その他必要な事項を発注者に通知しなければならない。これらの者を変更したときも同様とする。</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（１）現場代理人</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（２）主任技術者（建設業法（昭和２４年法律第１００号）第２６条第２項に該当する場合にあっては監理技術者）</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（３）専門技術者（建設業法第２６条の２に規定する技術者をいう。以下同じ。）</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現場代理人は、この契約の履行に関し、工事現場に常駐し、その運営、取締りを行うほか、</w:t>
      </w:r>
      <w:r w:rsidRPr="00D84918">
        <w:rPr>
          <w:rFonts w:ascii="ＭＳ 明朝" w:hAnsi="ＭＳ 明朝" w:hint="eastAsia"/>
          <w:color w:val="000000" w:themeColor="text1"/>
        </w:rPr>
        <w:lastRenderedPageBreak/>
        <w:t>請負代金額の変更、</w:t>
      </w:r>
      <w:r w:rsidR="0083702C" w:rsidRPr="00D84918">
        <w:rPr>
          <w:rFonts w:ascii="ＭＳ 明朝" w:hAnsi="ＭＳ 明朝" w:hint="eastAsia"/>
          <w:color w:val="000000" w:themeColor="text1"/>
        </w:rPr>
        <w:t>工期の変更、</w:t>
      </w:r>
      <w:r w:rsidRPr="00D84918">
        <w:rPr>
          <w:rFonts w:ascii="ＭＳ 明朝" w:hAnsi="ＭＳ 明朝" w:hint="eastAsia"/>
          <w:color w:val="000000" w:themeColor="text1"/>
        </w:rPr>
        <w:t>請負代金の請求及び受領、第１２条第１項の請求の受理、同条第３項の決定及び通知</w:t>
      </w:r>
      <w:r w:rsidR="008D54D4" w:rsidRPr="00D84918">
        <w:rPr>
          <w:rFonts w:ascii="ＭＳ 明朝" w:hAnsi="ＭＳ 明朝" w:hint="eastAsia"/>
          <w:color w:val="000000" w:themeColor="text1"/>
        </w:rPr>
        <w:t>、同条第４項の請求及び同条第５項の通知の受理並びにこの契約の解除に係る権限を除き</w:t>
      </w:r>
      <w:r w:rsidRPr="00D84918">
        <w:rPr>
          <w:rFonts w:ascii="ＭＳ 明朝" w:hAnsi="ＭＳ 明朝" w:hint="eastAsia"/>
          <w:color w:val="000000" w:themeColor="text1"/>
        </w:rPr>
        <w:t>、この契約に基づく受注者の一切の権限を行使することができる。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前項の規定に</w:t>
      </w:r>
      <w:r w:rsidR="00BB38F5" w:rsidRPr="00D84918">
        <w:rPr>
          <w:rFonts w:ascii="ＭＳ 明朝" w:hAnsi="ＭＳ 明朝" w:hint="eastAsia"/>
          <w:color w:val="000000" w:themeColor="text1"/>
        </w:rPr>
        <w:t>よる</w:t>
      </w:r>
      <w:r w:rsidRPr="00D84918">
        <w:rPr>
          <w:rFonts w:ascii="ＭＳ 明朝" w:hAnsi="ＭＳ 明朝" w:hint="eastAsia"/>
          <w:color w:val="000000" w:themeColor="text1"/>
        </w:rPr>
        <w:t>現場代理人の工事現場における</w:t>
      </w:r>
      <w:r w:rsidR="00BB38F5" w:rsidRPr="00D84918">
        <w:rPr>
          <w:rFonts w:ascii="ＭＳ 明朝" w:hAnsi="ＭＳ 明朝" w:hint="eastAsia"/>
          <w:color w:val="000000" w:themeColor="text1"/>
        </w:rPr>
        <w:t>常駐は、当該者の工事現場における</w:t>
      </w:r>
      <w:r w:rsidRPr="00D84918">
        <w:rPr>
          <w:rFonts w:ascii="ＭＳ 明朝" w:hAnsi="ＭＳ 明朝" w:hint="eastAsia"/>
          <w:color w:val="000000" w:themeColor="text1"/>
        </w:rPr>
        <w:t>運営、取締り及び権限の行使に支障がなく、かつ、発注者との連絡体制が確保されると発注者が認めた場合には、</w:t>
      </w:r>
      <w:r w:rsidR="00BB38F5" w:rsidRPr="00D84918">
        <w:rPr>
          <w:rFonts w:ascii="ＭＳ 明朝" w:hAnsi="ＭＳ 明朝" w:hint="eastAsia"/>
          <w:color w:val="000000" w:themeColor="text1"/>
        </w:rPr>
        <w:t>これを</w:t>
      </w:r>
      <w:r w:rsidRPr="00D84918">
        <w:rPr>
          <w:rFonts w:ascii="ＭＳ 明朝" w:hAnsi="ＭＳ 明朝" w:hint="eastAsia"/>
          <w:color w:val="000000" w:themeColor="text1"/>
        </w:rPr>
        <w:t>要しないこととすることができる。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hAnsi="ＭＳ 明朝"/>
          <w:color w:val="000000" w:themeColor="text1"/>
        </w:rPr>
      </w:pPr>
      <w:r w:rsidRPr="00D84918">
        <w:rPr>
          <w:rFonts w:ascii="ＭＳ 明朝" w:hAnsi="ＭＳ 明朝" w:hint="eastAsia"/>
          <w:color w:val="000000" w:themeColor="text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83702C" w:rsidRPr="00D84918" w:rsidRDefault="0083702C" w:rsidP="00565471">
      <w:pPr>
        <w:ind w:left="210" w:hangingChars="100" w:hanging="210"/>
        <w:rPr>
          <w:rFonts w:ascii="ＭＳ 明朝"/>
          <w:color w:val="000000" w:themeColor="text1"/>
        </w:rPr>
      </w:pPr>
    </w:p>
    <w:p w:rsidR="00565471" w:rsidRPr="00D84918" w:rsidRDefault="003B41F6" w:rsidP="00565471">
      <w:pPr>
        <w:ind w:left="210" w:hangingChars="100" w:hanging="210"/>
        <w:rPr>
          <w:rFonts w:ascii="ＭＳ 明朝"/>
          <w:color w:val="000000" w:themeColor="text1"/>
        </w:rPr>
      </w:pPr>
      <w:r w:rsidRPr="00D84918">
        <w:rPr>
          <w:rFonts w:ascii="ＭＳ 明朝" w:hint="eastAsia"/>
          <w:color w:val="000000" w:themeColor="text1"/>
        </w:rPr>
        <w:t>５　建設業法第２６条第３項に該当する場合は、第１項第２号に掲げる</w:t>
      </w:r>
      <w:r w:rsidR="0083702C" w:rsidRPr="00D84918">
        <w:rPr>
          <w:rFonts w:ascii="ＭＳ 明朝" w:hint="eastAsia"/>
          <w:color w:val="000000" w:themeColor="text1"/>
        </w:rPr>
        <w:t>主任技術者又は監理技術者（以下「監理技術者等」という。）は、工事現場ごとに、専任の者でなければならない。ただし、監理技術者にあっては、監理技術者補佐（同条第３項ただし書に規定する職務を補佐する者をいう。）を工事現場に専任で置く場合は、この限りでない。</w:t>
      </w:r>
    </w:p>
    <w:p w:rsidR="0083702C" w:rsidRPr="00D84918" w:rsidRDefault="0083702C" w:rsidP="00565471">
      <w:pPr>
        <w:ind w:left="210" w:hangingChars="100" w:hanging="210"/>
        <w:rPr>
          <w:rFonts w:ascii="ＭＳ 明朝"/>
          <w:color w:val="000000" w:themeColor="text1"/>
        </w:rPr>
      </w:pPr>
    </w:p>
    <w:p w:rsidR="00565471" w:rsidRPr="00D84918" w:rsidRDefault="0083702C" w:rsidP="0083702C">
      <w:pPr>
        <w:rPr>
          <w:rFonts w:ascii="ＭＳ 明朝"/>
          <w:color w:val="000000" w:themeColor="text1"/>
        </w:rPr>
      </w:pPr>
      <w:r w:rsidRPr="00D84918">
        <w:rPr>
          <w:rFonts w:ascii="ＭＳ 明朝" w:hAnsi="ＭＳ 明朝" w:hint="eastAsia"/>
          <w:color w:val="000000" w:themeColor="text1"/>
        </w:rPr>
        <w:t>６</w:t>
      </w:r>
      <w:r w:rsidR="00565471" w:rsidRPr="00D84918">
        <w:rPr>
          <w:rFonts w:ascii="ＭＳ 明朝" w:hAnsi="ＭＳ 明朝" w:hint="eastAsia"/>
          <w:color w:val="000000" w:themeColor="text1"/>
        </w:rPr>
        <w:t xml:space="preserve">　現場代理人、</w:t>
      </w:r>
      <w:r w:rsidRPr="00D84918">
        <w:rPr>
          <w:rFonts w:ascii="ＭＳ 明朝" w:hAnsi="ＭＳ 明朝" w:hint="eastAsia"/>
          <w:color w:val="000000" w:themeColor="text1"/>
        </w:rPr>
        <w:t>監理技術者等（特例監理技術者（建設業法第２６条第３項ただし書の規定の適用を受ける監理技術者をいう。）を除く。第１２条第１項において同じ。）及び</w:t>
      </w:r>
      <w:r w:rsidR="00565471" w:rsidRPr="00D84918">
        <w:rPr>
          <w:rFonts w:ascii="ＭＳ 明朝" w:hAnsi="ＭＳ 明朝" w:hint="eastAsia"/>
          <w:color w:val="000000" w:themeColor="text1"/>
        </w:rPr>
        <w:t>専門技術者は、</w:t>
      </w:r>
      <w:r w:rsidR="005F2371" w:rsidRPr="00D84918">
        <w:rPr>
          <w:rFonts w:ascii="ＭＳ 明朝" w:hAnsi="ＭＳ 明朝" w:hint="eastAsia"/>
          <w:color w:val="000000" w:themeColor="text1"/>
        </w:rPr>
        <w:t>それぞれ</w:t>
      </w:r>
      <w:r w:rsidR="00565471" w:rsidRPr="00D84918">
        <w:rPr>
          <w:rFonts w:ascii="ＭＳ 明朝" w:hAnsi="ＭＳ 明朝" w:hint="eastAsia"/>
          <w:color w:val="000000" w:themeColor="text1"/>
        </w:rPr>
        <w:t>これを兼ねることができる。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（履行報告）</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第１１条　受注者は、設計図書に定めるところにより、この契約の履行について発注者に報告しなければならない。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（工事関係者に関する措置請求）</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第１２条　発注者は、現場代理人がその職務（監理技術者</w:t>
      </w:r>
      <w:r w:rsidR="00BE77C4" w:rsidRPr="00D84918">
        <w:rPr>
          <w:rFonts w:ascii="ＭＳ 明朝" w:hAnsi="ＭＳ 明朝" w:hint="eastAsia"/>
          <w:color w:val="000000" w:themeColor="text1"/>
        </w:rPr>
        <w:t>等</w:t>
      </w:r>
      <w:r w:rsidRPr="00D84918">
        <w:rPr>
          <w:rFonts w:ascii="ＭＳ 明朝" w:hAnsi="ＭＳ 明朝" w:hint="eastAsia"/>
          <w:color w:val="000000" w:themeColor="text1"/>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発注者又は監督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員は、監理技術者</w:t>
      </w:r>
      <w:r w:rsidR="00BE77C4" w:rsidRPr="00D84918">
        <w:rPr>
          <w:rFonts w:ascii="ＭＳ 明朝" w:hAnsi="ＭＳ 明朝" w:hint="eastAsia"/>
          <w:color w:val="000000" w:themeColor="text1"/>
        </w:rPr>
        <w:t>等、</w:t>
      </w:r>
      <w:r w:rsidRPr="00D84918">
        <w:rPr>
          <w:rFonts w:ascii="ＭＳ 明朝" w:hAnsi="ＭＳ 明朝" w:hint="eastAsia"/>
          <w:color w:val="000000" w:themeColor="text1"/>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受注者は、前２項の規定による請求があったときは、当該請求に係る事項について決定し、その結果を請求を受けた日から１０日以内に発注者に通知しなければならない。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員がその職務の執行につき著しく不適当と認められるときは、発注者に対して、その理由を明示した書面により、必要な措置をとるべきことを請求することができる。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発注者は、前項の規定による請求があったときは、当該請求に係る事項について決定し、その結果を請求を受けた日から１０日以内に受注者に通知しなければならない。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（工事材料の品質及び検査等）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第１３条　工事材料の品質については、設計図書に定めるところによる。設計図書にその品質が明示されていない場合にあっては、中等の品質</w:t>
      </w:r>
      <w:r w:rsidR="00BE77C4" w:rsidRPr="00D84918">
        <w:rPr>
          <w:rFonts w:ascii="ＭＳ 明朝" w:hAnsi="ＭＳ 明朝" w:hint="eastAsia"/>
          <w:color w:val="000000" w:themeColor="text1"/>
        </w:rPr>
        <w:t>（営繕工事にあっては、均衡を得た品質）</w:t>
      </w:r>
      <w:r w:rsidRPr="00D84918">
        <w:rPr>
          <w:rFonts w:ascii="ＭＳ 明朝" w:hAnsi="ＭＳ 明朝" w:hint="eastAsia"/>
          <w:color w:val="000000" w:themeColor="text1"/>
        </w:rPr>
        <w:t>を有するものとする。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受注者は、設計図書において監督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員は、受注者から前項の検査を請求されたときは、請求を受けた日から</w:t>
      </w:r>
      <w:r w:rsidRPr="00D84918">
        <w:rPr>
          <w:rFonts w:ascii="ＭＳ 明朝" w:hAnsi="ＭＳ 明朝"/>
          <w:color w:val="000000" w:themeColor="text1"/>
        </w:rPr>
        <w:t>7</w:t>
      </w:r>
      <w:r w:rsidRPr="00D84918">
        <w:rPr>
          <w:rFonts w:ascii="ＭＳ 明朝" w:hAnsi="ＭＳ 明朝" w:hint="eastAsia"/>
          <w:color w:val="000000" w:themeColor="text1"/>
        </w:rPr>
        <w:t>日以内に応じなければならない。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受注者は、工事現場内に搬入した工事材料を監督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員の承諾を受けないで工事現場外に搬出してはならない。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受注者は、前項の規定にかかわらず、第２項の検査の結果不合格と決定された工事材料については、当該決定を受けた日から７日以内に工事現場外に搬出しなければならない。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員の立会い及び工事記録の整備等）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第１４条　受注者は、設計図書において監督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員の立会いの上調合し、又は調合について見本検査を受けるものと指定された工事材料については、当該立会いを受けて調合し、又は当該見本検査に合格したものを使用しなければならない。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受注者は、設計図書において監督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員の立会いの上施工するものと指定された工事については、当該立会いを受けて施工しなければならない。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員の請求があったときは、当該請求を受けた日から７日以内に提出しなければならない。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lastRenderedPageBreak/>
        <w:t>４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員は、受注者から第１項又は第２項の立会い又は見本検査を請求されたときは、当該請求を受けた日から７日以内に応じなければならない。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前項の場合において、監督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員が正当な理由なく受注者の請求に７日以内に応じないため、その後の工程に支障をきたすときは、受注者は、監督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員の請求があったときは、当該請求を受けた日から７日以内に提出しなければならない。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第１項、第３項又は前項の場合において、見本検査又は見本若しくは工事写真等の記録の整備に直接要する費用は、受注者の負担とする。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（支給材料及び貸与品）</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第１５条　発注者が受注者に支給する工事材料（以下「支給材料」という。）及び貸与する建設機械器具（以下「貸与品」という。）の品名、数量、品質、規格又は性能、引渡場所及び引渡時期は、設計図書に定めるところによ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受注者は、支給材料又は貸与品の引渡しを受けたときは、引渡しの日から７日以内に、発注者に受領書又は借用書を提出しなければならない。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受注者は、支給材料又は貸与品の引渡しを受けた後、当該支給材料又は貸与品に</w:t>
      </w:r>
      <w:r w:rsidR="004E15F1" w:rsidRPr="00D84918">
        <w:rPr>
          <w:rFonts w:ascii="ＭＳ 明朝" w:hAnsi="ＭＳ 明朝" w:hint="eastAsia"/>
          <w:color w:val="000000" w:themeColor="text1"/>
        </w:rPr>
        <w:t>種類、品質又は数量に関しこの契約の内容に適合しないこと（</w:t>
      </w:r>
      <w:r w:rsidRPr="00D84918">
        <w:rPr>
          <w:rFonts w:ascii="ＭＳ 明朝" w:hAnsi="ＭＳ 明朝" w:hint="eastAsia"/>
          <w:color w:val="000000" w:themeColor="text1"/>
        </w:rPr>
        <w:t>第２項の検査により発見することが困難であった</w:t>
      </w:r>
      <w:r w:rsidR="004E15F1" w:rsidRPr="00D84918">
        <w:rPr>
          <w:rFonts w:ascii="ＭＳ 明朝" w:hAnsi="ＭＳ 明朝" w:hint="eastAsia"/>
          <w:color w:val="000000" w:themeColor="text1"/>
        </w:rPr>
        <w:t>ものに限る。）など</w:t>
      </w:r>
      <w:r w:rsidRPr="00D84918">
        <w:rPr>
          <w:rFonts w:ascii="ＭＳ 明朝" w:hAnsi="ＭＳ 明朝" w:hint="eastAsia"/>
          <w:color w:val="000000" w:themeColor="text1"/>
        </w:rPr>
        <w:t>があり使用に適当でないと認めたときは、その旨を直ちに発注者に通知しなければならない。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発注者は、前項に規定するほか、必要があると認めるときは、支給材料又は貸与品の品名、</w:t>
      </w:r>
      <w:r w:rsidRPr="00D84918">
        <w:rPr>
          <w:rFonts w:ascii="ＭＳ 明朝" w:hAnsi="ＭＳ 明朝" w:hint="eastAsia"/>
          <w:color w:val="000000" w:themeColor="text1"/>
        </w:rPr>
        <w:lastRenderedPageBreak/>
        <w:t>数量、品質、規格若しくは性能、引渡場所又は引渡時期を変更することができる。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発注者は、前２項の場合において、必要があると認められるときは工期若しくは請負代金額を変更し、又は受注者に損害を及ぼしたときは必要な費用を負担しなければならない。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８　受注者は、支給材料及び貸与品を善良な管理者の注意をもって管理しなければならない。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９　受注者は、設計図書に定めるところにより、工事の完成、設計図書の変更等によって不用となった支給材料又は貸与品を発注者に返還しなければならない。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10</w:t>
      </w:r>
      <w:r w:rsidRPr="00D84918">
        <w:rPr>
          <w:rFonts w:ascii="ＭＳ 明朝" w:hAnsi="ＭＳ 明朝" w:hint="eastAsia"/>
          <w:color w:val="000000" w:themeColor="text1"/>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color w:val="000000" w:themeColor="text1"/>
        </w:rPr>
        <w:t>11</w:t>
      </w:r>
      <w:r w:rsidRPr="00D84918">
        <w:rPr>
          <w:rFonts w:ascii="ＭＳ 明朝" w:hAnsi="ＭＳ 明朝" w:hint="eastAsia"/>
          <w:color w:val="000000" w:themeColor="text1"/>
        </w:rPr>
        <w:t xml:space="preserve">　受注者は、支給材料又は貸与品の使用方法が設計図書に明示されていないときは、監督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員の指示に従わなければならない。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（工事用地の確保等）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第１６条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受注者は、確保された工事用地等を善良な管理者の注意をもって管理しなければならない。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第３項に規定する受注者のとるべき措置の期限、方法等については、発注者が受注者の意見を聴いて定める。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lastRenderedPageBreak/>
        <w:t>（設計図書不適合の場合の改善義務及び破壊検査等）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第１７条　受注者は、工事の施工部分が設計図書に適合しない場合において、監督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員がその改造を請求したときは、当該請求に従わなければならない。この場合において、当該不適合が監督</w:t>
      </w:r>
      <w:r w:rsidR="00D10647" w:rsidRPr="00D84918">
        <w:rPr>
          <w:rFonts w:ascii="ＭＳ 明朝" w:hAnsi="ＭＳ 明朝" w:hint="eastAsia"/>
          <w:color w:val="000000" w:themeColor="text1"/>
        </w:rPr>
        <w:t>職</w:t>
      </w:r>
      <w:r w:rsidRPr="00D84918">
        <w:rPr>
          <w:rFonts w:ascii="ＭＳ 明朝" w:hAnsi="ＭＳ 明朝" w:hint="eastAsia"/>
          <w:color w:val="000000" w:themeColor="text1"/>
        </w:rPr>
        <w:t>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員は、受注者が第１３条第２項又は第１４条第１項から第３項までの規定に違反した場合において、必要があると認められるときは、工事の施工部分を破壊して検査することができる。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前項に規定するほか、監督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前２項の場合において、検査及び復旧に直接要する費用は受注者の負担とする。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（条件変更等）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第１８条　受注者は、工事の施工に当たり、次の各号のいずれかに該当する事実を発見したときは、その旨を直ちに監督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員に通知し、その確認を請求しなければならない。</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（１）図面、仕様書、現場説明書及び現場説明に対する質問回答書が一致しないこと（これらの優先順位が定められている場合を除く。）。</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（２）設計図書に</w:t>
      </w:r>
      <w:r w:rsidR="00341924" w:rsidRPr="00D84918">
        <w:rPr>
          <w:rFonts w:ascii="ＭＳ 明朝" w:hAnsi="ＭＳ 明朝" w:hint="eastAsia"/>
          <w:color w:val="000000" w:themeColor="text1"/>
        </w:rPr>
        <w:t>誤謬</w:t>
      </w:r>
      <w:r w:rsidRPr="00D84918">
        <w:rPr>
          <w:rFonts w:ascii="ＭＳ 明朝" w:hAnsi="ＭＳ 明朝" w:hint="eastAsia"/>
          <w:color w:val="000000" w:themeColor="text1"/>
        </w:rPr>
        <w:t>又は脱漏があること。</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（３）設計図書の表示が明確でないこと。</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（４）工事現場の形状、地質、湧水等の状態、施工上の制約等設計図書に示された自然的又は人為的な施工条件と実際の工事現場が一致しないこと。</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（５）設計図書で明示されていない施工条件について予期することのできない特別な状態が生じたこと。</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hAnsi="ＭＳ 明朝"/>
          <w:color w:val="000000" w:themeColor="text1"/>
        </w:rPr>
      </w:pPr>
      <w:r w:rsidRPr="00D84918">
        <w:rPr>
          <w:rFonts w:ascii="ＭＳ 明朝" w:hAnsi="ＭＳ 明朝" w:hint="eastAsia"/>
          <w:color w:val="000000" w:themeColor="text1"/>
        </w:rPr>
        <w:lastRenderedPageBreak/>
        <w:t>４　前項の調査の結果</w:t>
      </w:r>
      <w:r w:rsidR="00341924" w:rsidRPr="00D84918">
        <w:rPr>
          <w:rFonts w:ascii="ＭＳ 明朝" w:hAnsi="ＭＳ 明朝" w:hint="eastAsia"/>
          <w:color w:val="000000" w:themeColor="text1"/>
        </w:rPr>
        <w:t>、</w:t>
      </w:r>
      <w:r w:rsidRPr="00D84918">
        <w:rPr>
          <w:rFonts w:ascii="ＭＳ 明朝" w:hAnsi="ＭＳ 明朝" w:hint="eastAsia"/>
          <w:color w:val="000000" w:themeColor="text1"/>
        </w:rPr>
        <w:t>第１項</w:t>
      </w:r>
      <w:r w:rsidR="00341924" w:rsidRPr="00D84918">
        <w:rPr>
          <w:rFonts w:ascii="ＭＳ 明朝" w:hAnsi="ＭＳ 明朝" w:hint="eastAsia"/>
          <w:color w:val="000000" w:themeColor="text1"/>
        </w:rPr>
        <w:t>の</w:t>
      </w:r>
      <w:r w:rsidRPr="00D84918">
        <w:rPr>
          <w:rFonts w:ascii="ＭＳ 明朝" w:hAnsi="ＭＳ 明朝" w:hint="eastAsia"/>
          <w:color w:val="000000" w:themeColor="text1"/>
        </w:rPr>
        <w:t>事実が確認された場合において必要があるときは、</w:t>
      </w:r>
      <w:r w:rsidR="003B41F6" w:rsidRPr="00D84918">
        <w:rPr>
          <w:rFonts w:ascii="ＭＳ 明朝" w:hAnsi="ＭＳ 明朝" w:hint="eastAsia"/>
          <w:color w:val="000000" w:themeColor="text1"/>
        </w:rPr>
        <w:t>次表の左欄に掲げる事実の区分に応じ、同表の中欄に掲げる設計図書の訂正又は変更を、同表の右欄に掲げる</w:t>
      </w:r>
      <w:r w:rsidR="00341924" w:rsidRPr="00D84918">
        <w:rPr>
          <w:rFonts w:ascii="ＭＳ 明朝" w:hAnsi="ＭＳ 明朝" w:hint="eastAsia"/>
          <w:color w:val="000000" w:themeColor="text1"/>
        </w:rPr>
        <w:t>者が行わなければならない</w:t>
      </w:r>
      <w:r w:rsidRPr="00D84918">
        <w:rPr>
          <w:rFonts w:ascii="ＭＳ 明朝" w:hAnsi="ＭＳ 明朝" w:hint="eastAsia"/>
          <w:color w:val="000000" w:themeColor="text1"/>
        </w:rPr>
        <w:t>。</w:t>
      </w:r>
    </w:p>
    <w:p w:rsidR="00B53591" w:rsidRPr="00D84918" w:rsidRDefault="00B53591" w:rsidP="00565471">
      <w:pPr>
        <w:ind w:left="210" w:hangingChars="100" w:hanging="210"/>
        <w:rPr>
          <w:rFonts w:ascii="ＭＳ 明朝"/>
          <w:color w:val="000000" w:themeColor="text1"/>
        </w:rPr>
      </w:pPr>
    </w:p>
    <w:p w:rsidR="00565471" w:rsidRPr="00D84918" w:rsidRDefault="00565471" w:rsidP="00565471">
      <w:pPr>
        <w:tabs>
          <w:tab w:val="left" w:pos="644"/>
        </w:tabs>
        <w:ind w:left="420" w:hangingChars="200" w:hanging="420"/>
        <w:rPr>
          <w:rFonts w:ascii="ＭＳ 明朝"/>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00"/>
        <w:gridCol w:w="3308"/>
        <w:gridCol w:w="2590"/>
      </w:tblGrid>
      <w:tr w:rsidR="00D84918" w:rsidRPr="00D84918" w:rsidTr="004702AD">
        <w:tc>
          <w:tcPr>
            <w:tcW w:w="2166" w:type="dxa"/>
            <w:shd w:val="clear" w:color="auto" w:fill="auto"/>
          </w:tcPr>
          <w:p w:rsidR="00341924" w:rsidRPr="00D84918" w:rsidRDefault="00341924" w:rsidP="00565471">
            <w:pPr>
              <w:rPr>
                <w:rFonts w:ascii="ＭＳ 明朝"/>
                <w:color w:val="000000" w:themeColor="text1"/>
              </w:rPr>
            </w:pPr>
            <w:r w:rsidRPr="00D84918">
              <w:rPr>
                <w:rFonts w:ascii="ＭＳ 明朝" w:hint="eastAsia"/>
                <w:color w:val="000000" w:themeColor="text1"/>
              </w:rPr>
              <w:t>該当する事実</w:t>
            </w:r>
          </w:p>
        </w:tc>
        <w:tc>
          <w:tcPr>
            <w:tcW w:w="4111" w:type="dxa"/>
            <w:gridSpan w:val="2"/>
            <w:shd w:val="clear" w:color="auto" w:fill="auto"/>
          </w:tcPr>
          <w:p w:rsidR="00341924" w:rsidRPr="00D84918" w:rsidRDefault="00341924" w:rsidP="00565471">
            <w:pPr>
              <w:rPr>
                <w:rFonts w:ascii="ＭＳ 明朝"/>
                <w:color w:val="000000" w:themeColor="text1"/>
              </w:rPr>
            </w:pPr>
            <w:r w:rsidRPr="00D84918">
              <w:rPr>
                <w:rFonts w:ascii="ＭＳ 明朝" w:hint="eastAsia"/>
                <w:color w:val="000000" w:themeColor="text1"/>
              </w:rPr>
              <w:t>訂正又は変更の区分</w:t>
            </w:r>
          </w:p>
        </w:tc>
        <w:tc>
          <w:tcPr>
            <w:tcW w:w="2654" w:type="dxa"/>
            <w:shd w:val="clear" w:color="auto" w:fill="auto"/>
          </w:tcPr>
          <w:p w:rsidR="00341924" w:rsidRPr="00D84918" w:rsidRDefault="00341924" w:rsidP="00565471">
            <w:pPr>
              <w:rPr>
                <w:rFonts w:ascii="ＭＳ 明朝"/>
                <w:color w:val="000000" w:themeColor="text1"/>
              </w:rPr>
            </w:pPr>
            <w:r w:rsidRPr="00D84918">
              <w:rPr>
                <w:rFonts w:ascii="ＭＳ 明朝" w:hint="eastAsia"/>
                <w:color w:val="000000" w:themeColor="text1"/>
              </w:rPr>
              <w:t>訂正又は変更を行う者</w:t>
            </w:r>
          </w:p>
        </w:tc>
      </w:tr>
      <w:tr w:rsidR="00D84918" w:rsidRPr="00D84918" w:rsidTr="004702AD">
        <w:tc>
          <w:tcPr>
            <w:tcW w:w="2166" w:type="dxa"/>
            <w:shd w:val="clear" w:color="auto" w:fill="auto"/>
          </w:tcPr>
          <w:p w:rsidR="00341924" w:rsidRPr="00D84918" w:rsidRDefault="00341924" w:rsidP="00565471">
            <w:pPr>
              <w:rPr>
                <w:rFonts w:ascii="ＭＳ 明朝"/>
                <w:color w:val="000000" w:themeColor="text1"/>
              </w:rPr>
            </w:pPr>
            <w:r w:rsidRPr="00D84918">
              <w:rPr>
                <w:rFonts w:ascii="ＭＳ 明朝" w:hint="eastAsia"/>
                <w:color w:val="000000" w:themeColor="text1"/>
              </w:rPr>
              <w:t>第１項第１号から第３号までのい</w:t>
            </w:r>
            <w:r w:rsidR="002B2F3E" w:rsidRPr="00D84918">
              <w:rPr>
                <w:rFonts w:ascii="ＭＳ 明朝" w:hint="eastAsia"/>
                <w:color w:val="000000" w:themeColor="text1"/>
              </w:rPr>
              <w:t>ず</w:t>
            </w:r>
            <w:r w:rsidRPr="00D84918">
              <w:rPr>
                <w:rFonts w:ascii="ＭＳ 明朝" w:hint="eastAsia"/>
                <w:color w:val="000000" w:themeColor="text1"/>
              </w:rPr>
              <w:t>れか</w:t>
            </w:r>
          </w:p>
        </w:tc>
        <w:tc>
          <w:tcPr>
            <w:tcW w:w="4111" w:type="dxa"/>
            <w:gridSpan w:val="2"/>
            <w:shd w:val="clear" w:color="auto" w:fill="auto"/>
          </w:tcPr>
          <w:p w:rsidR="00341924" w:rsidRPr="00D84918" w:rsidRDefault="005C183F" w:rsidP="00565471">
            <w:pPr>
              <w:rPr>
                <w:rFonts w:ascii="ＭＳ 明朝"/>
                <w:color w:val="000000" w:themeColor="text1"/>
              </w:rPr>
            </w:pPr>
            <w:r w:rsidRPr="00D84918">
              <w:rPr>
                <w:rFonts w:ascii="ＭＳ 明朝" w:hint="eastAsia"/>
                <w:color w:val="000000" w:themeColor="text1"/>
              </w:rPr>
              <w:t>訂正</w:t>
            </w:r>
          </w:p>
        </w:tc>
        <w:tc>
          <w:tcPr>
            <w:tcW w:w="2654" w:type="dxa"/>
            <w:shd w:val="clear" w:color="auto" w:fill="auto"/>
          </w:tcPr>
          <w:p w:rsidR="00341924" w:rsidRPr="00D84918" w:rsidRDefault="005C183F" w:rsidP="00565471">
            <w:pPr>
              <w:rPr>
                <w:rFonts w:ascii="ＭＳ 明朝"/>
                <w:color w:val="000000" w:themeColor="text1"/>
              </w:rPr>
            </w:pPr>
            <w:r w:rsidRPr="00D84918">
              <w:rPr>
                <w:rFonts w:ascii="ＭＳ 明朝" w:hint="eastAsia"/>
                <w:color w:val="000000" w:themeColor="text1"/>
              </w:rPr>
              <w:t>発注者</w:t>
            </w:r>
          </w:p>
        </w:tc>
      </w:tr>
      <w:tr w:rsidR="00D84918" w:rsidRPr="00D84918" w:rsidTr="004702AD">
        <w:tc>
          <w:tcPr>
            <w:tcW w:w="2166" w:type="dxa"/>
            <w:vMerge w:val="restart"/>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第１項第４号又は第５号</w:t>
            </w:r>
          </w:p>
        </w:tc>
        <w:tc>
          <w:tcPr>
            <w:tcW w:w="709" w:type="dxa"/>
            <w:vMerge w:val="restart"/>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変更</w:t>
            </w:r>
          </w:p>
        </w:tc>
        <w:tc>
          <w:tcPr>
            <w:tcW w:w="3402" w:type="dxa"/>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工事目的物の変更を伴うもの</w:t>
            </w:r>
          </w:p>
        </w:tc>
        <w:tc>
          <w:tcPr>
            <w:tcW w:w="2654" w:type="dxa"/>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発注者</w:t>
            </w:r>
          </w:p>
        </w:tc>
      </w:tr>
      <w:tr w:rsidR="004702AD" w:rsidRPr="00D84918" w:rsidTr="004702AD">
        <w:tc>
          <w:tcPr>
            <w:tcW w:w="2166" w:type="dxa"/>
            <w:vMerge/>
            <w:shd w:val="clear" w:color="auto" w:fill="auto"/>
          </w:tcPr>
          <w:p w:rsidR="005C183F" w:rsidRPr="00D84918" w:rsidRDefault="005C183F" w:rsidP="00565471">
            <w:pPr>
              <w:rPr>
                <w:rFonts w:ascii="ＭＳ 明朝"/>
                <w:color w:val="000000" w:themeColor="text1"/>
              </w:rPr>
            </w:pPr>
          </w:p>
        </w:tc>
        <w:tc>
          <w:tcPr>
            <w:tcW w:w="709" w:type="dxa"/>
            <w:vMerge/>
            <w:shd w:val="clear" w:color="auto" w:fill="auto"/>
          </w:tcPr>
          <w:p w:rsidR="005C183F" w:rsidRPr="00D84918" w:rsidRDefault="005C183F" w:rsidP="00565471">
            <w:pPr>
              <w:rPr>
                <w:rFonts w:ascii="ＭＳ 明朝"/>
                <w:color w:val="000000" w:themeColor="text1"/>
              </w:rPr>
            </w:pPr>
          </w:p>
        </w:tc>
        <w:tc>
          <w:tcPr>
            <w:tcW w:w="3402" w:type="dxa"/>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工事目的物の変更を伴わないもの</w:t>
            </w:r>
          </w:p>
        </w:tc>
        <w:tc>
          <w:tcPr>
            <w:tcW w:w="2654" w:type="dxa"/>
            <w:shd w:val="clear" w:color="auto" w:fill="auto"/>
          </w:tcPr>
          <w:p w:rsidR="005C183F" w:rsidRPr="00D84918" w:rsidRDefault="005C183F" w:rsidP="00565471">
            <w:pPr>
              <w:rPr>
                <w:rFonts w:ascii="ＭＳ 明朝"/>
                <w:color w:val="000000" w:themeColor="text1"/>
              </w:rPr>
            </w:pPr>
            <w:r w:rsidRPr="00D84918">
              <w:rPr>
                <w:rFonts w:ascii="ＭＳ 明朝" w:hint="eastAsia"/>
                <w:color w:val="000000" w:themeColor="text1"/>
              </w:rPr>
              <w:t>受注者と協議の上、発注者</w:t>
            </w:r>
          </w:p>
        </w:tc>
      </w:tr>
    </w:tbl>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（設計図書の変更）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第１９条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（工事の中止）</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第２０条　工事用地等の確保ができない等のため又は暴風、豪雨、洪水、高潮、地震、地すべり、落盤、火災、騒乱、暴動その他の自然的又は人為的な事象（以下「天災等」という。）であって受注者の責めに帰すことができないものにより</w:t>
      </w:r>
      <w:r w:rsidR="005F2371" w:rsidRPr="00D84918">
        <w:rPr>
          <w:rFonts w:ascii="ＭＳ 明朝" w:hAnsi="ＭＳ 明朝" w:hint="eastAsia"/>
          <w:color w:val="000000" w:themeColor="text1"/>
        </w:rPr>
        <w:t>、工事目的物、仮設物又は工事現場に搬入済みの工事材料若しくは建設機械器具（以下「</w:t>
      </w:r>
      <w:r w:rsidRPr="00D84918">
        <w:rPr>
          <w:rFonts w:ascii="ＭＳ 明朝" w:hAnsi="ＭＳ 明朝" w:hint="eastAsia"/>
          <w:color w:val="000000" w:themeColor="text1"/>
        </w:rPr>
        <w:t>工事目的物等</w:t>
      </w:r>
      <w:r w:rsidR="005F2371" w:rsidRPr="00D84918">
        <w:rPr>
          <w:rFonts w:ascii="ＭＳ 明朝" w:hAnsi="ＭＳ 明朝" w:hint="eastAsia"/>
          <w:color w:val="000000" w:themeColor="text1"/>
        </w:rPr>
        <w:t>」という。）</w:t>
      </w:r>
      <w:r w:rsidRPr="00D84918">
        <w:rPr>
          <w:rFonts w:ascii="ＭＳ 明朝" w:hAnsi="ＭＳ 明朝" w:hint="eastAsia"/>
          <w:color w:val="000000" w:themeColor="text1"/>
        </w:rPr>
        <w:t>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発注者は、前項の規定によるほか、必要があると認めるときは、工事の中止内容を受注者に通知して、工事の全部又は一部の施工を一時中止させることができる。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hAnsi="ＭＳ 明朝"/>
          <w:color w:val="000000" w:themeColor="text1"/>
        </w:rPr>
      </w:pPr>
      <w:r w:rsidRPr="00D84918">
        <w:rPr>
          <w:rFonts w:ascii="ＭＳ 明朝" w:hAnsi="ＭＳ 明朝" w:hint="eastAsia"/>
          <w:color w:val="000000" w:themeColor="text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w:t>
      </w:r>
      <w:r w:rsidRPr="00D84918">
        <w:rPr>
          <w:rFonts w:ascii="ＭＳ 明朝" w:hAnsi="ＭＳ 明朝" w:hint="eastAsia"/>
          <w:color w:val="000000" w:themeColor="text1"/>
        </w:rPr>
        <w:lastRenderedPageBreak/>
        <w:t>なければならない。</w:t>
      </w:r>
    </w:p>
    <w:p w:rsidR="005C183F" w:rsidRPr="00D84918" w:rsidRDefault="005C183F" w:rsidP="00565471">
      <w:pPr>
        <w:ind w:left="210" w:hangingChars="100" w:hanging="210"/>
        <w:rPr>
          <w:rFonts w:ascii="ＭＳ 明朝"/>
          <w:color w:val="000000" w:themeColor="text1"/>
        </w:rPr>
      </w:pPr>
    </w:p>
    <w:p w:rsidR="005C183F" w:rsidRPr="00D84918" w:rsidRDefault="005C183F" w:rsidP="005C183F">
      <w:pPr>
        <w:ind w:left="210" w:hangingChars="100" w:hanging="210"/>
        <w:rPr>
          <w:rFonts w:ascii="ＭＳ 明朝"/>
          <w:color w:val="000000" w:themeColor="text1"/>
        </w:rPr>
      </w:pPr>
      <w:r w:rsidRPr="00D84918">
        <w:rPr>
          <w:rFonts w:ascii="ＭＳ 明朝" w:hAnsi="ＭＳ 明朝" w:hint="eastAsia"/>
          <w:color w:val="000000" w:themeColor="text1"/>
        </w:rPr>
        <w:t>（</w:t>
      </w:r>
      <w:r w:rsidR="00103AC1" w:rsidRPr="00D84918">
        <w:rPr>
          <w:rFonts w:ascii="ＭＳ 明朝" w:hAnsi="ＭＳ 明朝" w:hint="eastAsia"/>
          <w:color w:val="000000" w:themeColor="text1"/>
        </w:rPr>
        <w:t>著しく短い工期の禁止</w:t>
      </w:r>
      <w:r w:rsidRPr="00D84918">
        <w:rPr>
          <w:rFonts w:ascii="ＭＳ 明朝" w:hAnsi="ＭＳ 明朝" w:hint="eastAsia"/>
          <w:color w:val="000000" w:themeColor="text1"/>
        </w:rPr>
        <w:t>）</w:t>
      </w:r>
    </w:p>
    <w:p w:rsidR="00565471" w:rsidRPr="00D84918" w:rsidRDefault="005C183F" w:rsidP="005C183F">
      <w:pPr>
        <w:ind w:left="210" w:hangingChars="100" w:hanging="210"/>
        <w:rPr>
          <w:rFonts w:ascii="ＭＳ 明朝" w:hAnsi="ＭＳ 明朝"/>
          <w:color w:val="000000" w:themeColor="text1"/>
        </w:rPr>
      </w:pPr>
      <w:r w:rsidRPr="00D84918">
        <w:rPr>
          <w:rFonts w:ascii="ＭＳ 明朝" w:hAnsi="ＭＳ 明朝" w:hint="eastAsia"/>
          <w:color w:val="000000" w:themeColor="text1"/>
        </w:rPr>
        <w:t xml:space="preserve">第２１条　</w:t>
      </w:r>
      <w:r w:rsidR="00103AC1" w:rsidRPr="00D84918">
        <w:rPr>
          <w:rFonts w:ascii="ＭＳ 明朝" w:hAnsi="ＭＳ 明朝" w:hint="eastAsia"/>
          <w:color w:val="000000" w:themeColor="text1"/>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5C183F" w:rsidRPr="00D84918" w:rsidRDefault="005C183F" w:rsidP="005C183F">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（受注者の請求による工期の延長）</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２２</w:t>
      </w:r>
      <w:r w:rsidRPr="00D84918">
        <w:rPr>
          <w:rFonts w:ascii="ＭＳ 明朝" w:hAnsi="ＭＳ 明朝" w:hint="eastAsia"/>
          <w:color w:val="000000" w:themeColor="text1"/>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（発注者の請求による工期の短縮等）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２３</w:t>
      </w:r>
      <w:r w:rsidRPr="00D84918">
        <w:rPr>
          <w:rFonts w:ascii="ＭＳ 明朝" w:hAnsi="ＭＳ 明朝" w:hint="eastAsia"/>
          <w:color w:val="000000" w:themeColor="text1"/>
        </w:rPr>
        <w:t>条　発注者は、特別の理由により工期を短縮する必要があるときは、工期の短縮変更を受注者に請求することができる。</w:t>
      </w:r>
    </w:p>
    <w:p w:rsidR="004D3AAA" w:rsidRPr="00D84918" w:rsidRDefault="004D3AAA" w:rsidP="00B53591">
      <w:pPr>
        <w:rPr>
          <w:rFonts w:ascii="ＭＳ 明朝" w:hAnsi="ＭＳ 明朝"/>
          <w:color w:val="000000" w:themeColor="text1"/>
        </w:rPr>
      </w:pPr>
    </w:p>
    <w:p w:rsidR="00565471" w:rsidRPr="00D84918" w:rsidRDefault="00103AC1" w:rsidP="00565471">
      <w:pPr>
        <w:ind w:left="210" w:hangingChars="100" w:hanging="210"/>
        <w:rPr>
          <w:rFonts w:ascii="ＭＳ 明朝"/>
          <w:color w:val="000000" w:themeColor="text1"/>
        </w:rPr>
      </w:pPr>
      <w:r w:rsidRPr="00D84918">
        <w:rPr>
          <w:rFonts w:ascii="ＭＳ 明朝" w:hAnsi="ＭＳ 明朝" w:hint="eastAsia"/>
          <w:color w:val="000000" w:themeColor="text1"/>
        </w:rPr>
        <w:t>２</w:t>
      </w:r>
      <w:r w:rsidR="00565471" w:rsidRPr="00D84918">
        <w:rPr>
          <w:rFonts w:ascii="ＭＳ 明朝" w:hAnsi="ＭＳ 明朝" w:hint="eastAsia"/>
          <w:color w:val="000000" w:themeColor="text1"/>
        </w:rPr>
        <w:t xml:space="preserve">　発注者は、前項の場合において、必要があると認められるときは請負代金額を変更し、又は受注者に損害を及ぼしたときは必要な費用を負担しなければならない。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（工期の変更方法）</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２４</w:t>
      </w:r>
      <w:r w:rsidRPr="00D84918">
        <w:rPr>
          <w:rFonts w:ascii="ＭＳ 明朝" w:hAnsi="ＭＳ 明朝" w:hint="eastAsia"/>
          <w:color w:val="000000" w:themeColor="text1"/>
        </w:rPr>
        <w:t>条　工期の変更については、発注者と受注者とが協議して定める。ただし、協議開始の日から１４日以内に協議が整わない場合には、発注者が定め、受注者に通知する。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前項の協議開始の日については、発注者が受注者の意見を聴いて定め、受注者に通知するものとする。ただし、発注者が工期の変更事由が生じた日（第</w:t>
      </w:r>
      <w:r w:rsidR="00103AC1" w:rsidRPr="00D84918">
        <w:rPr>
          <w:rFonts w:ascii="ＭＳ 明朝" w:hAnsi="ＭＳ 明朝" w:hint="eastAsia"/>
          <w:color w:val="000000" w:themeColor="text1"/>
        </w:rPr>
        <w:t>２２</w:t>
      </w:r>
      <w:r w:rsidRPr="00D84918">
        <w:rPr>
          <w:rFonts w:ascii="ＭＳ 明朝" w:hAnsi="ＭＳ 明朝" w:hint="eastAsia"/>
          <w:color w:val="000000" w:themeColor="text1"/>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（請負代金額の変更方法等）</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２５</w:t>
      </w:r>
      <w:r w:rsidRPr="00D84918">
        <w:rPr>
          <w:rFonts w:ascii="ＭＳ 明朝" w:hAnsi="ＭＳ 明朝" w:hint="eastAsia"/>
          <w:color w:val="000000" w:themeColor="text1"/>
        </w:rPr>
        <w:t>条　請負代金額の変更については、発注者と受注者とが協議して定める。ただし、協議開始の日から１４日以内に協議が整わない場合には、発注者が定め、受注者に通知する。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lastRenderedPageBreak/>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この契約書の規定により、受注者が増加費用を必要とした場合又は損害を受けた場合に発注者が負担する必要な費用の額については、発注者と受注者とが協議して定める。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（賃金又は物価の変動に基づく請負代金額の変更）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２６</w:t>
      </w:r>
      <w:r w:rsidRPr="00D84918">
        <w:rPr>
          <w:rFonts w:ascii="ＭＳ 明朝" w:hAnsi="ＭＳ 明朝" w:hint="eastAsia"/>
          <w:color w:val="000000" w:themeColor="text1"/>
        </w:rPr>
        <w:t>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１０００分の１５を超える額につき、請負代金額の変更に応じ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lastRenderedPageBreak/>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（臨機の措置）</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103AC1" w:rsidRPr="00D84918">
        <w:rPr>
          <w:rFonts w:ascii="ＭＳ 明朝" w:hAnsi="ＭＳ 明朝" w:hint="eastAsia"/>
          <w:color w:val="000000" w:themeColor="text1"/>
        </w:rPr>
        <w:t>２７</w:t>
      </w:r>
      <w:r w:rsidRPr="00D84918">
        <w:rPr>
          <w:rFonts w:ascii="ＭＳ 明朝" w:hAnsi="ＭＳ 明朝" w:hint="eastAsia"/>
          <w:color w:val="000000" w:themeColor="text1"/>
        </w:rPr>
        <w:t>条　受注者は、災害防止等のため必要があると認めるときは、臨機の措置をとらなければならない。この場合において、必要があると認めるときは、受注者は、あらかじめ監督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員の意見を聴かなければならない。ただし、緊急やむを得ない事情があるときは、この限りでない。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前項の場合においては、受注者は、そのとった措置の内容を監督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員に直ちに通知しなければならない。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員は、災害防止その他工事の施工上特に必要があると認めるときは、受注者に対して臨機の措置をとることを請求することができる。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（一般的損害）</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２８</w:t>
      </w:r>
      <w:r w:rsidRPr="00D84918">
        <w:rPr>
          <w:rFonts w:ascii="ＭＳ 明朝" w:hAnsi="ＭＳ 明朝" w:hint="eastAsia"/>
          <w:color w:val="000000" w:themeColor="text1"/>
        </w:rPr>
        <w:t>条　工事目的物の引渡し前に、工事目的物又は工事材料について生じた損害その他工事の施工に関して生じた損害（次条第１項若しくは第２項又は第</w:t>
      </w:r>
      <w:r w:rsidR="00404C13" w:rsidRPr="00D84918">
        <w:rPr>
          <w:rFonts w:ascii="ＭＳ 明朝" w:hAnsi="ＭＳ 明朝" w:hint="eastAsia"/>
          <w:color w:val="000000" w:themeColor="text1"/>
        </w:rPr>
        <w:t>３０</w:t>
      </w:r>
      <w:r w:rsidRPr="00D84918">
        <w:rPr>
          <w:rFonts w:ascii="ＭＳ 明朝" w:hAnsi="ＭＳ 明朝" w:hint="eastAsia"/>
          <w:color w:val="000000" w:themeColor="text1"/>
        </w:rPr>
        <w:t>条第１項に規定する損害を除く。）については、受注者がその費用を負担する。ただし、その損害（第</w:t>
      </w:r>
      <w:r w:rsidR="005322F2" w:rsidRPr="00D84918">
        <w:rPr>
          <w:rFonts w:ascii="ＭＳ 明朝" w:hAnsi="ＭＳ 明朝" w:hint="eastAsia"/>
          <w:color w:val="000000" w:themeColor="text1"/>
        </w:rPr>
        <w:t>５７</w:t>
      </w:r>
      <w:r w:rsidRPr="00D84918">
        <w:rPr>
          <w:rFonts w:ascii="ＭＳ 明朝" w:hAnsi="ＭＳ 明朝" w:hint="eastAsia"/>
          <w:color w:val="000000" w:themeColor="text1"/>
        </w:rPr>
        <w:t>条第１項の規定により付された保険等によりてん補された部分を除く。）のうち発注者の責めに帰すべき事由により生じたものについては、発注者が負担する。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（第三者に及ぼした損害）</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２９</w:t>
      </w:r>
      <w:r w:rsidRPr="00D84918">
        <w:rPr>
          <w:rFonts w:ascii="ＭＳ 明朝" w:hAnsi="ＭＳ 明朝" w:hint="eastAsia"/>
          <w:color w:val="000000" w:themeColor="text1"/>
        </w:rPr>
        <w:t>条　工事の施工について第三者に損害を及ぼしたときは、受注者がその損害を賠償しなければならない。ただし、その損害（第</w:t>
      </w:r>
      <w:r w:rsidR="00706608" w:rsidRPr="00D84918">
        <w:rPr>
          <w:rFonts w:ascii="ＭＳ 明朝" w:hAnsi="ＭＳ 明朝" w:hint="eastAsia"/>
          <w:color w:val="000000" w:themeColor="text1"/>
        </w:rPr>
        <w:t>５７</w:t>
      </w:r>
      <w:r w:rsidRPr="00D84918">
        <w:rPr>
          <w:rFonts w:ascii="ＭＳ 明朝" w:hAnsi="ＭＳ 明朝" w:hint="eastAsia"/>
          <w:color w:val="000000" w:themeColor="text1"/>
        </w:rPr>
        <w:t>条第１項の規定により付された保険等によりてん補された部分を除く。以下この条において同じ。）のうち発注者の責めに帰すべき事由により生じたものについては、発注者が負担する。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lastRenderedPageBreak/>
        <w:t>３　前２項の場合その他工事の施工について第三者との間に紛争を生じた場合においては、発注者及び受注者は協力してその処理解決に当たるものとする。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（不可抗力による損害）</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３０</w:t>
      </w:r>
      <w:r w:rsidRPr="00D84918">
        <w:rPr>
          <w:rFonts w:ascii="ＭＳ 明朝" w:hAnsi="ＭＳ 明朝" w:hint="eastAsia"/>
          <w:color w:val="000000" w:themeColor="text1"/>
        </w:rPr>
        <w:t>条　工事目的物の引渡し前に、天災等（設計図書で基準を決めたものにあっては、当該基準を超えるものに限る。）で発注者と受注者のいずれの責めにも帰すことができないもの（以下この条において「不可抗力」という。）により、</w:t>
      </w:r>
      <w:r w:rsidR="00551B9A" w:rsidRPr="00D84918">
        <w:rPr>
          <w:rFonts w:ascii="ＭＳ 明朝" w:hAnsi="ＭＳ 明朝" w:hint="eastAsia"/>
          <w:color w:val="000000" w:themeColor="text1"/>
        </w:rPr>
        <w:t>工事目的物等</w:t>
      </w:r>
      <w:r w:rsidRPr="00D84918">
        <w:rPr>
          <w:rFonts w:ascii="ＭＳ 明朝" w:hAnsi="ＭＳ 明朝" w:hint="eastAsia"/>
          <w:color w:val="000000" w:themeColor="text1"/>
        </w:rPr>
        <w:t>に損害が生じたときは、受注者は、その事実の発生後直ちにその状況を発注者に通知しなければならない。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発注者は、前項の規定による通知を受けたときは、直ちに調査を行い、同項の損害（受注者が善良な管理者の注意義務を怠ったことに基づくもの及び第</w:t>
      </w:r>
      <w:r w:rsidR="006432C0" w:rsidRPr="00D84918">
        <w:rPr>
          <w:rFonts w:ascii="ＭＳ 明朝" w:hAnsi="ＭＳ 明朝" w:hint="eastAsia"/>
          <w:color w:val="000000" w:themeColor="text1"/>
        </w:rPr>
        <w:t>５７</w:t>
      </w:r>
      <w:r w:rsidRPr="00D84918">
        <w:rPr>
          <w:rFonts w:ascii="ＭＳ 明朝" w:hAnsi="ＭＳ 明朝" w:hint="eastAsia"/>
          <w:color w:val="000000" w:themeColor="text1"/>
        </w:rPr>
        <w:t>条第１項の規定により付された保険等によりてん補された部分を除く。以下この条において「損害」という。）の状況を確認し、その結果を受注者に通知しなければならない。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受注者は、前項の規定により損害の状況が確認されたときは、損害による費用の負担を発注者に請求することができる。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発注者は、前項の規定により受注者から損害による費用の負担の請求があったときは、当該損害の額</w:t>
      </w:r>
      <w:r w:rsidR="00551B9A" w:rsidRPr="00D84918">
        <w:rPr>
          <w:rFonts w:ascii="ＭＳ 明朝" w:hAnsi="ＭＳ 明朝" w:hint="eastAsia"/>
          <w:color w:val="000000" w:themeColor="text1"/>
        </w:rPr>
        <w:t>（工事目的物</w:t>
      </w:r>
      <w:r w:rsidR="005F2371" w:rsidRPr="00D84918">
        <w:rPr>
          <w:rFonts w:ascii="ＭＳ 明朝" w:hAnsi="ＭＳ 明朝" w:hint="eastAsia"/>
          <w:color w:val="000000" w:themeColor="text1"/>
        </w:rPr>
        <w:t>等</w:t>
      </w:r>
      <w:r w:rsidRPr="00D84918">
        <w:rPr>
          <w:rFonts w:ascii="ＭＳ 明朝" w:hAnsi="ＭＳ 明朝" w:hint="eastAsia"/>
          <w:color w:val="000000" w:themeColor="text1"/>
        </w:rPr>
        <w:t>であって第１３条第２項、第１４条第１項若しくは第２項又は第</w:t>
      </w:r>
      <w:r w:rsidR="00404C13" w:rsidRPr="00D84918">
        <w:rPr>
          <w:rFonts w:ascii="ＭＳ 明朝" w:hAnsi="ＭＳ 明朝" w:hint="eastAsia"/>
          <w:color w:val="000000" w:themeColor="text1"/>
        </w:rPr>
        <w:t>３８</w:t>
      </w:r>
      <w:r w:rsidRPr="00D84918">
        <w:rPr>
          <w:rFonts w:ascii="ＭＳ 明朝" w:hAnsi="ＭＳ 明朝" w:hint="eastAsia"/>
          <w:color w:val="000000" w:themeColor="text1"/>
        </w:rPr>
        <w:t>条第３項の規定による検査</w:t>
      </w:r>
      <w:r w:rsidR="00404C13" w:rsidRPr="00D84918">
        <w:rPr>
          <w:rFonts w:ascii="ＭＳ 明朝" w:hAnsi="ＭＳ 明朝" w:hint="eastAsia"/>
          <w:color w:val="000000" w:themeColor="text1"/>
        </w:rPr>
        <w:t>、</w:t>
      </w:r>
      <w:r w:rsidRPr="00D84918">
        <w:rPr>
          <w:rFonts w:ascii="ＭＳ 明朝" w:hAnsi="ＭＳ 明朝" w:hint="eastAsia"/>
          <w:color w:val="000000" w:themeColor="text1"/>
        </w:rPr>
        <w:t>立会いその他受注者の工事に関する記録等により確認することができるものに係る</w:t>
      </w:r>
      <w:r w:rsidR="00551B9A" w:rsidRPr="00D84918">
        <w:rPr>
          <w:rFonts w:ascii="ＭＳ 明朝" w:hAnsi="ＭＳ 明朝" w:hint="eastAsia"/>
          <w:color w:val="000000" w:themeColor="text1"/>
        </w:rPr>
        <w:t>損害の</w:t>
      </w:r>
      <w:r w:rsidRPr="00D84918">
        <w:rPr>
          <w:rFonts w:ascii="ＭＳ 明朝" w:hAnsi="ＭＳ 明朝" w:hint="eastAsia"/>
          <w:color w:val="000000" w:themeColor="text1"/>
        </w:rPr>
        <w:t>額</w:t>
      </w:r>
      <w:r w:rsidR="00551B9A" w:rsidRPr="00D84918">
        <w:rPr>
          <w:rFonts w:ascii="ＭＳ 明朝" w:hAnsi="ＭＳ 明朝" w:hint="eastAsia"/>
          <w:color w:val="000000" w:themeColor="text1"/>
        </w:rPr>
        <w:t>に限る。）及び当該損害の取片付けに要する費用の額の合計額（以下この条</w:t>
      </w:r>
      <w:r w:rsidRPr="00D84918">
        <w:rPr>
          <w:rFonts w:ascii="ＭＳ 明朝" w:hAnsi="ＭＳ 明朝" w:hint="eastAsia"/>
          <w:color w:val="000000" w:themeColor="text1"/>
        </w:rPr>
        <w:t>において「損害合計額」という。）のうち請負代金額の１００分の１を超える額を負担しなければならない。</w:t>
      </w:r>
      <w:r w:rsidR="00551B9A" w:rsidRPr="00D84918">
        <w:rPr>
          <w:rFonts w:ascii="ＭＳ 明朝" w:hAnsi="ＭＳ 明朝" w:hint="eastAsia"/>
          <w:color w:val="000000" w:themeColor="text1"/>
        </w:rPr>
        <w:t>ただし、災害応急対策又は災害復旧に関する工事における損害については、発注者が損害合計額を負担するものとする。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損害の額は、次の各号に掲げる損害につき、それぞれ当該各号に定めるところにより、算定する。</w:t>
      </w:r>
    </w:p>
    <w:p w:rsidR="00565471" w:rsidRPr="00D84918" w:rsidRDefault="00565471" w:rsidP="00565471">
      <w:pPr>
        <w:rPr>
          <w:rFonts w:ascii="ＭＳ 明朝"/>
          <w:color w:val="000000" w:themeColor="text1"/>
        </w:rPr>
      </w:pPr>
      <w:r w:rsidRPr="00D84918">
        <w:rPr>
          <w:rFonts w:ascii="ＭＳ 明朝" w:hAnsi="ＭＳ 明朝" w:hint="eastAsia"/>
          <w:color w:val="000000" w:themeColor="text1"/>
        </w:rPr>
        <w:t>（１）工事目的物に関する損害</w:t>
      </w:r>
    </w:p>
    <w:p w:rsidR="00565471" w:rsidRPr="00D84918" w:rsidRDefault="00565471" w:rsidP="00565471">
      <w:pPr>
        <w:ind w:leftChars="200" w:left="420" w:firstLineChars="100" w:firstLine="210"/>
        <w:rPr>
          <w:rFonts w:ascii="ＭＳ 明朝"/>
          <w:color w:val="000000" w:themeColor="text1"/>
        </w:rPr>
      </w:pPr>
      <w:r w:rsidRPr="00D84918">
        <w:rPr>
          <w:rFonts w:ascii="ＭＳ 明朝" w:hAnsi="ＭＳ 明朝" w:hint="eastAsia"/>
          <w:color w:val="000000" w:themeColor="text1"/>
        </w:rPr>
        <w:t>損害を受けた工事目的物に相応する請負代金額とし、残存価値がある場合にはその評価額を差し引いた額とする。</w:t>
      </w:r>
    </w:p>
    <w:p w:rsidR="00565471" w:rsidRPr="00D84918" w:rsidRDefault="00565471" w:rsidP="00565471">
      <w:pPr>
        <w:rPr>
          <w:rFonts w:ascii="ＭＳ 明朝"/>
          <w:color w:val="000000" w:themeColor="text1"/>
        </w:rPr>
      </w:pPr>
      <w:r w:rsidRPr="00D84918">
        <w:rPr>
          <w:rFonts w:ascii="ＭＳ 明朝" w:hAnsi="ＭＳ 明朝" w:hint="eastAsia"/>
          <w:color w:val="000000" w:themeColor="text1"/>
        </w:rPr>
        <w:t>（２）工事材料に関する損害</w:t>
      </w:r>
    </w:p>
    <w:p w:rsidR="00565471" w:rsidRPr="00D84918" w:rsidRDefault="00565471" w:rsidP="00565471">
      <w:pPr>
        <w:ind w:leftChars="200" w:left="420" w:firstLineChars="100" w:firstLine="210"/>
        <w:rPr>
          <w:rFonts w:ascii="ＭＳ 明朝"/>
          <w:color w:val="000000" w:themeColor="text1"/>
        </w:rPr>
      </w:pPr>
      <w:r w:rsidRPr="00D84918">
        <w:rPr>
          <w:rFonts w:ascii="ＭＳ 明朝" w:hAnsi="ＭＳ 明朝" w:hint="eastAsia"/>
          <w:color w:val="000000" w:themeColor="text1"/>
        </w:rPr>
        <w:t>損害を受けた工事材料で通常妥当と認められるものに相応する請負代金額とし、残存価値がある場合にはその評価額を差し引いた額とする。</w:t>
      </w:r>
    </w:p>
    <w:p w:rsidR="00565471" w:rsidRPr="00D84918" w:rsidRDefault="00565471" w:rsidP="00565471">
      <w:pPr>
        <w:rPr>
          <w:rFonts w:ascii="ＭＳ 明朝"/>
          <w:color w:val="000000" w:themeColor="text1"/>
        </w:rPr>
      </w:pPr>
      <w:r w:rsidRPr="00D84918">
        <w:rPr>
          <w:rFonts w:ascii="ＭＳ 明朝" w:hAnsi="ＭＳ 明朝" w:hint="eastAsia"/>
          <w:color w:val="000000" w:themeColor="text1"/>
        </w:rPr>
        <w:t>（３）仮設物又は建設機械器具に関する損害</w:t>
      </w:r>
    </w:p>
    <w:p w:rsidR="00565471" w:rsidRPr="00D84918" w:rsidRDefault="00565471" w:rsidP="00565471">
      <w:pPr>
        <w:ind w:leftChars="200" w:left="420" w:firstLineChars="100" w:firstLine="210"/>
        <w:rPr>
          <w:rFonts w:ascii="ＭＳ 明朝"/>
          <w:color w:val="000000" w:themeColor="text1"/>
        </w:rPr>
      </w:pPr>
      <w:r w:rsidRPr="00D84918">
        <w:rPr>
          <w:rFonts w:ascii="ＭＳ 明朝" w:hAnsi="ＭＳ 明朝" w:hint="eastAsia"/>
          <w:color w:val="000000" w:themeColor="text1"/>
        </w:rPr>
        <w:t>損害を受けた仮設物又は建設機械器具で通常妥当と認められるものについて、当該工事で償却することとしている償却費の額から損害を受けた時点における工作目的物に相応する償却費の額を差し引いた額とする。ただし、修繕によりその機能を回復することができ、かつ、修繕費の額が上記の額より少額であるものについては、その修繕費の額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w:t>
      </w:r>
      <w:r w:rsidR="00551B9A" w:rsidRPr="00D84918">
        <w:rPr>
          <w:rFonts w:ascii="ＭＳ 明朝" w:hAnsi="ＭＳ 明朝" w:hint="eastAsia"/>
          <w:color w:val="000000" w:themeColor="text1"/>
        </w:rPr>
        <w:t>１を超える額から既に負担した額を差し引いた額」と、「損害合計額を」とあるのは「損害合計額からすでに負担した額を差し引いた額を」として</w:t>
      </w:r>
      <w:r w:rsidRPr="00D84918">
        <w:rPr>
          <w:rFonts w:ascii="ＭＳ 明朝" w:hAnsi="ＭＳ 明朝" w:hint="eastAsia"/>
          <w:color w:val="000000" w:themeColor="text1"/>
        </w:rPr>
        <w:t>同項を適用する。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（請負代金額の変更に代える設計図書の変更）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３１</w:t>
      </w:r>
      <w:r w:rsidRPr="00D84918">
        <w:rPr>
          <w:rFonts w:ascii="ＭＳ 明朝" w:hAnsi="ＭＳ 明朝" w:hint="eastAsia"/>
          <w:color w:val="000000" w:themeColor="text1"/>
        </w:rPr>
        <w:t>条　発注者は、第８条、第１５条、第１７条から第</w:t>
      </w:r>
      <w:r w:rsidR="00404C13" w:rsidRPr="00D84918">
        <w:rPr>
          <w:rFonts w:ascii="ＭＳ 明朝" w:hAnsi="ＭＳ 明朝" w:hint="eastAsia"/>
          <w:color w:val="000000" w:themeColor="text1"/>
        </w:rPr>
        <w:t>２０</w:t>
      </w:r>
      <w:r w:rsidRPr="00D84918">
        <w:rPr>
          <w:rFonts w:ascii="ＭＳ 明朝" w:hAnsi="ＭＳ 明朝" w:hint="eastAsia"/>
          <w:color w:val="000000" w:themeColor="text1"/>
        </w:rPr>
        <w:t>条まで、</w:t>
      </w:r>
      <w:r w:rsidR="00404C13" w:rsidRPr="00D84918">
        <w:rPr>
          <w:rFonts w:ascii="ＭＳ 明朝" w:hAnsi="ＭＳ 明朝" w:hint="eastAsia"/>
          <w:color w:val="000000" w:themeColor="text1"/>
        </w:rPr>
        <w:t>第２２条、第２３条、</w:t>
      </w: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２６</w:t>
      </w:r>
      <w:r w:rsidRPr="00D84918">
        <w:rPr>
          <w:rFonts w:ascii="ＭＳ 明朝" w:hAnsi="ＭＳ 明朝" w:hint="eastAsia"/>
          <w:color w:val="000000" w:themeColor="text1"/>
        </w:rPr>
        <w:t>条から第</w:t>
      </w:r>
      <w:r w:rsidR="00404C13" w:rsidRPr="00D84918">
        <w:rPr>
          <w:rFonts w:ascii="ＭＳ 明朝" w:hAnsi="ＭＳ 明朝" w:hint="eastAsia"/>
          <w:color w:val="000000" w:themeColor="text1"/>
        </w:rPr>
        <w:t>２８</w:t>
      </w:r>
      <w:r w:rsidRPr="00D84918">
        <w:rPr>
          <w:rFonts w:ascii="ＭＳ 明朝" w:hAnsi="ＭＳ 明朝" w:hint="eastAsia"/>
          <w:color w:val="000000" w:themeColor="text1"/>
        </w:rPr>
        <w:t>条まで、前条又は第</w:t>
      </w:r>
      <w:r w:rsidR="00404C13" w:rsidRPr="00D84918">
        <w:rPr>
          <w:rFonts w:ascii="ＭＳ 明朝" w:hAnsi="ＭＳ 明朝" w:hint="eastAsia"/>
          <w:color w:val="000000" w:themeColor="text1"/>
        </w:rPr>
        <w:t>３４</w:t>
      </w:r>
      <w:r w:rsidRPr="00D84918">
        <w:rPr>
          <w:rFonts w:ascii="ＭＳ 明朝" w:hAnsi="ＭＳ 明朝" w:hint="eastAsia"/>
          <w:color w:val="000000" w:themeColor="text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前項の協議開始の日については、発注者が受注者の意見を聴いて定め、受注者に通知しなければならない。ただし、発注者が請負代金額</w:t>
      </w:r>
      <w:r w:rsidR="00E04BCB" w:rsidRPr="00D84918">
        <w:rPr>
          <w:rFonts w:ascii="ＭＳ 明朝" w:hAnsi="ＭＳ 明朝" w:hint="eastAsia"/>
          <w:color w:val="000000" w:themeColor="text1"/>
        </w:rPr>
        <w:t>の</w:t>
      </w:r>
      <w:r w:rsidRPr="00D84918">
        <w:rPr>
          <w:rFonts w:ascii="ＭＳ 明朝" w:hAnsi="ＭＳ 明朝" w:hint="eastAsia"/>
          <w:color w:val="000000" w:themeColor="text1"/>
        </w:rPr>
        <w:t>増額すべき事由又は費用</w:t>
      </w:r>
      <w:r w:rsidR="00E04BCB" w:rsidRPr="00D84918">
        <w:rPr>
          <w:rFonts w:ascii="ＭＳ 明朝" w:hAnsi="ＭＳ 明朝" w:hint="eastAsia"/>
          <w:color w:val="000000" w:themeColor="text1"/>
        </w:rPr>
        <w:t>の</w:t>
      </w:r>
      <w:r w:rsidRPr="00D84918">
        <w:rPr>
          <w:rFonts w:ascii="ＭＳ 明朝" w:hAnsi="ＭＳ 明朝" w:hint="eastAsia"/>
          <w:color w:val="000000" w:themeColor="text1"/>
        </w:rPr>
        <w:t>負担すべき事由が生じた日から７日以内に協議開始の日を通知しない場合には、受注者は、協議開始の日を定め、発注者に通知することができる。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（検査及び引渡し）</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404C13" w:rsidRPr="00D84918">
        <w:rPr>
          <w:rFonts w:ascii="ＭＳ 明朝" w:hAnsi="ＭＳ 明朝" w:hint="eastAsia"/>
          <w:color w:val="000000" w:themeColor="text1"/>
        </w:rPr>
        <w:t>３２</w:t>
      </w:r>
      <w:r w:rsidRPr="00D84918">
        <w:rPr>
          <w:rFonts w:ascii="ＭＳ 明朝" w:hAnsi="ＭＳ 明朝" w:hint="eastAsia"/>
          <w:color w:val="000000" w:themeColor="text1"/>
        </w:rPr>
        <w:t>条　受注者は、工事を完成したときは、その旨を発注者に通知しなければならない。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w:t>
      </w:r>
      <w:r w:rsidR="00404C13" w:rsidRPr="00D84918">
        <w:rPr>
          <w:rFonts w:ascii="ＭＳ 明朝" w:hAnsi="ＭＳ 明朝" w:hint="eastAsia"/>
          <w:color w:val="000000" w:themeColor="text1"/>
        </w:rPr>
        <w:t>又は発注者が検査を行う者として定めた職員（以下「検査職員」という。）</w:t>
      </w:r>
      <w:r w:rsidRPr="00D84918">
        <w:rPr>
          <w:rFonts w:ascii="ＭＳ 明朝" w:hAnsi="ＭＳ 明朝" w:hint="eastAsia"/>
          <w:color w:val="000000" w:themeColor="text1"/>
        </w:rPr>
        <w:t>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w:t>
      </w:r>
      <w:r w:rsidR="00404C13" w:rsidRPr="00D84918">
        <w:rPr>
          <w:rFonts w:ascii="ＭＳ 明朝" w:hAnsi="ＭＳ 明朝" w:hint="eastAsia"/>
          <w:color w:val="000000" w:themeColor="text1"/>
        </w:rPr>
        <w:t>又は検査職員</w:t>
      </w:r>
      <w:r w:rsidRPr="00D84918">
        <w:rPr>
          <w:rFonts w:ascii="ＭＳ 明朝" w:hAnsi="ＭＳ 明朝" w:hint="eastAsia"/>
          <w:color w:val="000000" w:themeColor="text1"/>
        </w:rPr>
        <w:t>は、必要があると認められるときは、その理由を受注者に通知して、工事目的物を最小限度破壊して検査することができる。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前項の場合において、検査又は復旧に直接要する費用は、受注者の負担とする。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発注者は、第２項の検査によって工事の完成を確認した後、受注者が工事目的物の引渡しを申し出たときは、直ちに当該工事目的物の引渡しを受けなければならない。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発注者は、受注者が前項の申出を行わないときは、当該工事目的物の引渡しを請負代金の支払いの完了と同時に行うことを請求することができる。この場合においては、受注者は、当該</w:t>
      </w:r>
      <w:r w:rsidRPr="00D84918">
        <w:rPr>
          <w:rFonts w:ascii="ＭＳ 明朝" w:hAnsi="ＭＳ 明朝" w:hint="eastAsia"/>
          <w:color w:val="000000" w:themeColor="text1"/>
        </w:rPr>
        <w:lastRenderedPageBreak/>
        <w:t>請求に直ちに応じなければならない。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受注者は、工事が第２項の検査に合格しないときは、直ちに修補して発注者</w:t>
      </w:r>
      <w:r w:rsidR="00404C13" w:rsidRPr="00D84918">
        <w:rPr>
          <w:rFonts w:ascii="ＭＳ 明朝" w:hAnsi="ＭＳ 明朝" w:hint="eastAsia"/>
          <w:color w:val="000000" w:themeColor="text1"/>
        </w:rPr>
        <w:t>又は検査職員</w:t>
      </w:r>
      <w:r w:rsidRPr="00D84918">
        <w:rPr>
          <w:rFonts w:ascii="ＭＳ 明朝" w:hAnsi="ＭＳ 明朝" w:hint="eastAsia"/>
          <w:color w:val="000000" w:themeColor="text1"/>
        </w:rPr>
        <w:t>の検査を受けなければならない。この場合においては、修補の完了を工事の完成とみなして前</w:t>
      </w:r>
      <w:r w:rsidR="00404C13" w:rsidRPr="00D84918">
        <w:rPr>
          <w:rFonts w:ascii="ＭＳ 明朝" w:hAnsi="ＭＳ 明朝" w:hint="eastAsia"/>
          <w:color w:val="000000" w:themeColor="text1"/>
        </w:rPr>
        <w:t>各</w:t>
      </w:r>
      <w:r w:rsidRPr="00D84918">
        <w:rPr>
          <w:rFonts w:ascii="ＭＳ 明朝" w:hAnsi="ＭＳ 明朝" w:hint="eastAsia"/>
          <w:color w:val="000000" w:themeColor="text1"/>
        </w:rPr>
        <w:t>項の規定を適用する。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（請負代金の支払い）</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A111D3" w:rsidRPr="00D84918">
        <w:rPr>
          <w:rFonts w:ascii="ＭＳ 明朝" w:hAnsi="ＭＳ 明朝" w:hint="eastAsia"/>
          <w:color w:val="000000" w:themeColor="text1"/>
        </w:rPr>
        <w:t>３３</w:t>
      </w:r>
      <w:r w:rsidRPr="00D84918">
        <w:rPr>
          <w:rFonts w:ascii="ＭＳ 明朝" w:hAnsi="ＭＳ 明朝" w:hint="eastAsia"/>
          <w:color w:val="000000" w:themeColor="text1"/>
        </w:rPr>
        <w:t>条　受注者は、前条第２項（同条第６項後段の規定により適用される場合を含む。第３項において同じ。）の検査に合格したときは、請負代金の支払いを請求することができる。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発注者は、前項の規定による請求があったときは、請求を受けた日から４０日以内に請負代金を支払わなければならない。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（部分使用）</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A111D3" w:rsidRPr="00D84918">
        <w:rPr>
          <w:rFonts w:ascii="ＭＳ 明朝" w:hAnsi="ＭＳ 明朝" w:hint="eastAsia"/>
          <w:color w:val="000000" w:themeColor="text1"/>
        </w:rPr>
        <w:t>３４</w:t>
      </w:r>
      <w:r w:rsidRPr="00D84918">
        <w:rPr>
          <w:rFonts w:ascii="ＭＳ 明朝" w:hAnsi="ＭＳ 明朝" w:hint="eastAsia"/>
          <w:color w:val="000000" w:themeColor="text1"/>
        </w:rPr>
        <w:t>条　発注者は、第</w:t>
      </w:r>
      <w:r w:rsidR="00A111D3" w:rsidRPr="00D84918">
        <w:rPr>
          <w:rFonts w:ascii="ＭＳ 明朝" w:hAnsi="ＭＳ 明朝" w:hint="eastAsia"/>
          <w:color w:val="000000" w:themeColor="text1"/>
        </w:rPr>
        <w:t>３２</w:t>
      </w:r>
      <w:r w:rsidRPr="00D84918">
        <w:rPr>
          <w:rFonts w:ascii="ＭＳ 明朝" w:hAnsi="ＭＳ 明朝" w:hint="eastAsia"/>
          <w:color w:val="000000" w:themeColor="text1"/>
        </w:rPr>
        <w:t>条第４項又は第５項の規定による引渡し前においても、工事目的物の全部又は一部を受注者の承諾を得て使用することができる。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前項の場合においては、発注者は、その使用部分を善良な管理者の注意をもって使用しなければならない。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発注者は、第１項の規定により工事目的物の全部又は一部を使用したことによって受注者に損害を及ぼしたときは、必要な費用を負担しなければならない。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（前金払</w:t>
      </w:r>
      <w:r w:rsidR="00A111D3" w:rsidRPr="00D84918">
        <w:rPr>
          <w:rFonts w:ascii="ＭＳ 明朝" w:hAnsi="ＭＳ 明朝" w:hint="eastAsia"/>
          <w:color w:val="000000" w:themeColor="text1"/>
        </w:rPr>
        <w:t>及び中間前金払</w:t>
      </w:r>
      <w:r w:rsidRPr="00D84918">
        <w:rPr>
          <w:rFonts w:ascii="ＭＳ 明朝" w:hAnsi="ＭＳ 明朝" w:hint="eastAsia"/>
          <w:color w:val="000000" w:themeColor="text1"/>
        </w:rPr>
        <w:t>）</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A111D3" w:rsidRPr="00D84918">
        <w:rPr>
          <w:rFonts w:ascii="ＭＳ 明朝" w:hAnsi="ＭＳ 明朝" w:hint="eastAsia"/>
          <w:color w:val="000000" w:themeColor="text1"/>
        </w:rPr>
        <w:t>３５</w:t>
      </w:r>
      <w:r w:rsidRPr="00D84918">
        <w:rPr>
          <w:rFonts w:ascii="ＭＳ 明朝" w:hAnsi="ＭＳ 明朝" w:hint="eastAsia"/>
          <w:color w:val="000000" w:themeColor="text1"/>
        </w:rPr>
        <w:t>条　受注者は、頭書の請負代金額が</w:t>
      </w:r>
      <w:r w:rsidR="00062AB1" w:rsidRPr="00D84918">
        <w:rPr>
          <w:rFonts w:ascii="ＭＳ 明朝" w:hAnsi="ＭＳ 明朝" w:hint="eastAsia"/>
          <w:color w:val="000000" w:themeColor="text1"/>
        </w:rPr>
        <w:t>１</w:t>
      </w:r>
      <w:r w:rsidRPr="00D84918">
        <w:rPr>
          <w:rFonts w:ascii="ＭＳ 明朝" w:hAnsi="ＭＳ 明朝" w:hint="eastAsia"/>
          <w:color w:val="000000" w:themeColor="text1"/>
        </w:rPr>
        <w:t>００万円以上の建設工事について、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１０分の４以内の前払金の支払いを発注者に請求することができる。</w:t>
      </w:r>
    </w:p>
    <w:p w:rsidR="00565471" w:rsidRPr="00D84918" w:rsidRDefault="00565471" w:rsidP="00565471">
      <w:pPr>
        <w:ind w:left="210" w:hangingChars="100" w:hanging="210"/>
        <w:rPr>
          <w:rFonts w:ascii="ＭＳ 明朝"/>
          <w:color w:val="000000" w:themeColor="text1"/>
        </w:rPr>
      </w:pPr>
    </w:p>
    <w:p w:rsidR="00C156B7" w:rsidRPr="00D84918" w:rsidRDefault="00C156B7" w:rsidP="00565471">
      <w:pPr>
        <w:ind w:left="210" w:hangingChars="100" w:hanging="210"/>
        <w:rPr>
          <w:rFonts w:ascii="ＭＳ 明朝"/>
          <w:color w:val="000000" w:themeColor="text1"/>
        </w:rPr>
      </w:pPr>
      <w:r w:rsidRPr="00D84918">
        <w:rPr>
          <w:rFonts w:ascii="ＭＳ 明朝" w:hint="eastAsia"/>
          <w:color w:val="000000" w:themeColor="text1"/>
        </w:rPr>
        <w:t>２　受注者は、前項の規定による保証証書の寄託に代えて、電磁的方法であって、当該保証契約の相手方たる保証事業会社が定め、発注者が認めた措置を講ずることができる。この場合にお</w:t>
      </w:r>
      <w:r w:rsidRPr="00D84918">
        <w:rPr>
          <w:rFonts w:ascii="ＭＳ 明朝" w:hint="eastAsia"/>
          <w:color w:val="000000" w:themeColor="text1"/>
        </w:rPr>
        <w:lastRenderedPageBreak/>
        <w:t>いて、受注者は、当該保証証書を寄託したものとみなす。</w:t>
      </w:r>
    </w:p>
    <w:p w:rsidR="00C156B7" w:rsidRPr="00D84918" w:rsidRDefault="00C156B7" w:rsidP="00565471">
      <w:pPr>
        <w:ind w:left="210" w:hangingChars="100" w:hanging="210"/>
        <w:rPr>
          <w:rFonts w:ascii="ＭＳ 明朝"/>
          <w:color w:val="000000" w:themeColor="text1"/>
        </w:rPr>
      </w:pPr>
    </w:p>
    <w:p w:rsidR="00014DBF" w:rsidRPr="00D84918" w:rsidRDefault="00C156B7" w:rsidP="00565471">
      <w:pPr>
        <w:ind w:left="210" w:hangingChars="100" w:hanging="210"/>
        <w:rPr>
          <w:rFonts w:ascii="ＭＳ 明朝"/>
          <w:color w:val="000000" w:themeColor="text1"/>
        </w:rPr>
      </w:pPr>
      <w:r w:rsidRPr="00D84918">
        <w:rPr>
          <w:rFonts w:ascii="ＭＳ 明朝" w:hint="eastAsia"/>
          <w:color w:val="000000" w:themeColor="text1"/>
        </w:rPr>
        <w:t>３</w:t>
      </w:r>
      <w:r w:rsidR="00014DBF" w:rsidRPr="00D84918">
        <w:rPr>
          <w:rFonts w:ascii="ＭＳ 明朝" w:hint="eastAsia"/>
          <w:color w:val="000000" w:themeColor="text1"/>
        </w:rPr>
        <w:t xml:space="preserve">　</w:t>
      </w:r>
      <w:r w:rsidR="00062AB1" w:rsidRPr="00D84918">
        <w:rPr>
          <w:rFonts w:ascii="ＭＳ 明朝" w:hint="eastAsia"/>
          <w:color w:val="000000" w:themeColor="text1"/>
        </w:rPr>
        <w:t>受</w:t>
      </w:r>
      <w:r w:rsidR="00014DBF" w:rsidRPr="00D84918">
        <w:rPr>
          <w:rFonts w:ascii="ＭＳ 明朝" w:hint="eastAsia"/>
          <w:color w:val="000000" w:themeColor="text1"/>
        </w:rPr>
        <w:t>注者は、</w:t>
      </w:r>
      <w:r w:rsidR="004221CF" w:rsidRPr="00D84918">
        <w:rPr>
          <w:rFonts w:ascii="ＭＳ 明朝" w:hint="eastAsia"/>
          <w:color w:val="000000" w:themeColor="text1"/>
        </w:rPr>
        <w:t>第１</w:t>
      </w:r>
      <w:r w:rsidRPr="00D84918">
        <w:rPr>
          <w:rFonts w:ascii="ＭＳ 明朝" w:hint="eastAsia"/>
          <w:color w:val="000000" w:themeColor="text1"/>
        </w:rPr>
        <w:t>項</w:t>
      </w:r>
      <w:r w:rsidR="00014DBF" w:rsidRPr="00D84918">
        <w:rPr>
          <w:rFonts w:ascii="ＭＳ 明朝" w:hint="eastAsia"/>
          <w:color w:val="000000" w:themeColor="text1"/>
        </w:rPr>
        <w:t>の規定によ</w:t>
      </w:r>
      <w:r w:rsidR="00A111D3" w:rsidRPr="00D84918">
        <w:rPr>
          <w:rFonts w:ascii="ＭＳ 明朝" w:hint="eastAsia"/>
          <w:color w:val="000000" w:themeColor="text1"/>
        </w:rPr>
        <w:t>り</w:t>
      </w:r>
      <w:r w:rsidR="00211F1F" w:rsidRPr="00D84918">
        <w:rPr>
          <w:rFonts w:ascii="ＭＳ 明朝" w:hint="eastAsia"/>
          <w:color w:val="000000" w:themeColor="text1"/>
        </w:rPr>
        <w:t>前払金の支払</w:t>
      </w:r>
      <w:r w:rsidR="00775FDD" w:rsidRPr="00D84918">
        <w:rPr>
          <w:rFonts w:ascii="ＭＳ 明朝" w:hint="eastAsia"/>
          <w:color w:val="000000" w:themeColor="text1"/>
        </w:rPr>
        <w:t>い</w:t>
      </w:r>
      <w:r w:rsidR="00211F1F" w:rsidRPr="00D84918">
        <w:rPr>
          <w:rFonts w:ascii="ＭＳ 明朝" w:hint="eastAsia"/>
          <w:color w:val="000000" w:themeColor="text1"/>
        </w:rPr>
        <w:t>を受けた後、保証事業会社と</w:t>
      </w:r>
      <w:r w:rsidR="00A111D3" w:rsidRPr="00D84918">
        <w:rPr>
          <w:rFonts w:ascii="ＭＳ 明朝" w:hint="eastAsia"/>
          <w:color w:val="000000" w:themeColor="text1"/>
        </w:rPr>
        <w:t>中間前払金</w:t>
      </w:r>
      <w:r w:rsidR="00211F1F" w:rsidRPr="00D84918">
        <w:rPr>
          <w:rFonts w:ascii="ＭＳ 明朝" w:hint="eastAsia"/>
          <w:color w:val="000000" w:themeColor="text1"/>
        </w:rPr>
        <w:t>に関し、契約書記載の工事完成の時期を保証期限とする保証契約を締結し、その保証証書を発注者に寄託して、</w:t>
      </w:r>
      <w:r w:rsidR="00F732C7" w:rsidRPr="00D84918">
        <w:rPr>
          <w:rFonts w:ascii="ＭＳ 明朝" w:hint="eastAsia"/>
          <w:color w:val="000000" w:themeColor="text1"/>
        </w:rPr>
        <w:t>請負代金額の１０分の２以内の中間前払金の支払いを発注者に請求することができる</w:t>
      </w:r>
      <w:r w:rsidR="00211F1F" w:rsidRPr="00D84918">
        <w:rPr>
          <w:rFonts w:ascii="ＭＳ 明朝" w:hint="eastAsia"/>
          <w:color w:val="000000" w:themeColor="text1"/>
        </w:rPr>
        <w:t>。</w:t>
      </w:r>
      <w:r w:rsidR="001D1707" w:rsidRPr="00D84918">
        <w:rPr>
          <w:rFonts w:ascii="ＭＳ 明朝" w:hint="eastAsia"/>
          <w:color w:val="000000" w:themeColor="text1"/>
        </w:rPr>
        <w:t>ただし、同一年度において、第</w:t>
      </w:r>
      <w:r w:rsidR="00A111D3" w:rsidRPr="00D84918">
        <w:rPr>
          <w:rFonts w:ascii="ＭＳ 明朝" w:hint="eastAsia"/>
          <w:color w:val="000000" w:themeColor="text1"/>
        </w:rPr>
        <w:t>３８</w:t>
      </w:r>
      <w:r w:rsidR="001D1707" w:rsidRPr="00D84918">
        <w:rPr>
          <w:rFonts w:ascii="ＭＳ 明朝" w:hint="eastAsia"/>
          <w:color w:val="000000" w:themeColor="text1"/>
        </w:rPr>
        <w:t>条第５項前段の規定により部分払いの請求をした後においては、これを請求することができない。</w:t>
      </w:r>
    </w:p>
    <w:p w:rsidR="00C00A0D" w:rsidRPr="00D84918" w:rsidRDefault="00C00A0D" w:rsidP="00C00A0D">
      <w:pPr>
        <w:ind w:left="210" w:hangingChars="100" w:hanging="210"/>
        <w:rPr>
          <w:rFonts w:ascii="ＭＳ 明朝"/>
          <w:color w:val="000000" w:themeColor="text1"/>
        </w:rPr>
      </w:pPr>
    </w:p>
    <w:p w:rsidR="00014DBF" w:rsidRPr="00D84918" w:rsidRDefault="004221CF" w:rsidP="00C00A0D">
      <w:pPr>
        <w:ind w:left="210" w:hangingChars="100" w:hanging="210"/>
        <w:rPr>
          <w:rFonts w:ascii="ＭＳ 明朝" w:hAnsi="ＭＳ 明朝"/>
          <w:color w:val="000000" w:themeColor="text1"/>
        </w:rPr>
      </w:pPr>
      <w:r w:rsidRPr="00D84918">
        <w:rPr>
          <w:rFonts w:ascii="ＭＳ 明朝" w:hAnsi="ＭＳ 明朝" w:hint="eastAsia"/>
          <w:color w:val="000000" w:themeColor="text1"/>
        </w:rPr>
        <w:t>４</w:t>
      </w:r>
      <w:r w:rsidR="00C00A0D" w:rsidRPr="00D84918">
        <w:rPr>
          <w:rFonts w:ascii="ＭＳ 明朝" w:hAnsi="ＭＳ 明朝" w:hint="eastAsia"/>
          <w:color w:val="000000" w:themeColor="text1"/>
        </w:rPr>
        <w:t xml:space="preserve">　発注者は、第１項又は前項本文の規定による請求があったときは、請求を受けた日から</w:t>
      </w:r>
      <w:r w:rsidR="00D84918" w:rsidRPr="00D84918">
        <w:rPr>
          <w:rFonts w:ascii="ＭＳ 明朝" w:hAnsi="ＭＳ 明朝" w:hint="eastAsia"/>
          <w:color w:val="000000" w:themeColor="text1"/>
        </w:rPr>
        <w:t>３０</w:t>
      </w:r>
      <w:r w:rsidR="00C00A0D" w:rsidRPr="00D84918">
        <w:rPr>
          <w:rFonts w:ascii="ＭＳ 明朝" w:hAnsi="ＭＳ 明朝" w:hint="eastAsia"/>
          <w:color w:val="000000" w:themeColor="text1"/>
        </w:rPr>
        <w:t>日以内に前払金を支払わなければならない。</w:t>
      </w:r>
    </w:p>
    <w:p w:rsidR="00C00A0D" w:rsidRPr="00D84918" w:rsidRDefault="00C00A0D" w:rsidP="00C00A0D">
      <w:pPr>
        <w:ind w:left="210" w:hangingChars="100" w:hanging="210"/>
        <w:rPr>
          <w:rFonts w:ascii="ＭＳ 明朝"/>
          <w:color w:val="000000" w:themeColor="text1"/>
        </w:rPr>
      </w:pPr>
    </w:p>
    <w:p w:rsidR="00014DBF" w:rsidRPr="00D84918" w:rsidRDefault="004221CF" w:rsidP="006275EA">
      <w:pPr>
        <w:ind w:left="210" w:hangingChars="100" w:hanging="210"/>
        <w:rPr>
          <w:rFonts w:ascii="ＭＳ 明朝"/>
          <w:color w:val="000000" w:themeColor="text1"/>
        </w:rPr>
      </w:pPr>
      <w:r w:rsidRPr="00D84918">
        <w:rPr>
          <w:rFonts w:ascii="ＭＳ 明朝" w:hint="eastAsia"/>
          <w:color w:val="000000" w:themeColor="text1"/>
        </w:rPr>
        <w:t>５</w:t>
      </w:r>
      <w:r w:rsidR="00F732C7" w:rsidRPr="00D84918">
        <w:rPr>
          <w:rFonts w:ascii="ＭＳ 明朝" w:hint="eastAsia"/>
          <w:color w:val="000000" w:themeColor="text1"/>
        </w:rPr>
        <w:t xml:space="preserve">　</w:t>
      </w:r>
      <w:r w:rsidR="00062AB1" w:rsidRPr="00D84918">
        <w:rPr>
          <w:rFonts w:ascii="ＭＳ 明朝" w:hint="eastAsia"/>
          <w:color w:val="000000" w:themeColor="text1"/>
        </w:rPr>
        <w:t>受</w:t>
      </w:r>
      <w:r w:rsidR="00F732C7" w:rsidRPr="00D84918">
        <w:rPr>
          <w:rFonts w:ascii="ＭＳ 明朝" w:hint="eastAsia"/>
          <w:color w:val="000000" w:themeColor="text1"/>
        </w:rPr>
        <w:t>注者は、</w:t>
      </w:r>
      <w:r w:rsidR="0002484B" w:rsidRPr="00D84918">
        <w:rPr>
          <w:rFonts w:ascii="ＭＳ 明朝" w:hint="eastAsia"/>
          <w:color w:val="000000" w:themeColor="text1"/>
        </w:rPr>
        <w:t>第</w:t>
      </w:r>
      <w:r w:rsidRPr="00D84918">
        <w:rPr>
          <w:rFonts w:ascii="ＭＳ 明朝" w:hint="eastAsia"/>
          <w:color w:val="000000" w:themeColor="text1"/>
        </w:rPr>
        <w:t>３</w:t>
      </w:r>
      <w:r w:rsidR="0002484B" w:rsidRPr="00D84918">
        <w:rPr>
          <w:rFonts w:ascii="ＭＳ 明朝" w:hint="eastAsia"/>
          <w:color w:val="000000" w:themeColor="text1"/>
        </w:rPr>
        <w:t>項</w:t>
      </w:r>
      <w:r w:rsidR="00F732C7" w:rsidRPr="00D84918">
        <w:rPr>
          <w:rFonts w:ascii="ＭＳ 明朝" w:hint="eastAsia"/>
          <w:color w:val="000000" w:themeColor="text1"/>
        </w:rPr>
        <w:t>の中間前払</w:t>
      </w:r>
      <w:r w:rsidR="00062AB1" w:rsidRPr="00D84918">
        <w:rPr>
          <w:rFonts w:ascii="ＭＳ 明朝" w:hint="eastAsia"/>
          <w:color w:val="000000" w:themeColor="text1"/>
        </w:rPr>
        <w:t>金</w:t>
      </w:r>
      <w:r w:rsidR="00F732C7" w:rsidRPr="00D84918">
        <w:rPr>
          <w:rFonts w:ascii="ＭＳ 明朝" w:hint="eastAsia"/>
          <w:color w:val="000000" w:themeColor="text1"/>
        </w:rPr>
        <w:t>の支払いを請求しようとするときは、あらかじめ、発注者又は発注者の指定する者の</w:t>
      </w:r>
      <w:r w:rsidR="005F5B75" w:rsidRPr="00D84918">
        <w:rPr>
          <w:rFonts w:ascii="ＭＳ 明朝" w:hint="eastAsia"/>
          <w:color w:val="000000" w:themeColor="text1"/>
        </w:rPr>
        <w:t>中間前払金</w:t>
      </w:r>
      <w:r w:rsidR="009C68EC" w:rsidRPr="00D84918">
        <w:rPr>
          <w:rFonts w:ascii="ＭＳ 明朝" w:hint="eastAsia"/>
          <w:color w:val="000000" w:themeColor="text1"/>
        </w:rPr>
        <w:t>に係る認定を受けなければならない。この場合において、発注者又は発注者の指定する者は、</w:t>
      </w:r>
      <w:r w:rsidR="00062AB1" w:rsidRPr="00D84918">
        <w:rPr>
          <w:rFonts w:ascii="ＭＳ 明朝" w:hint="eastAsia"/>
          <w:color w:val="000000" w:themeColor="text1"/>
        </w:rPr>
        <w:t>受</w:t>
      </w:r>
      <w:r w:rsidR="009C68EC" w:rsidRPr="00D84918">
        <w:rPr>
          <w:rFonts w:ascii="ＭＳ 明朝" w:hint="eastAsia"/>
          <w:color w:val="000000" w:themeColor="text1"/>
        </w:rPr>
        <w:t>注者の請求があったときは、７日以内</w:t>
      </w:r>
      <w:r w:rsidR="0002484B" w:rsidRPr="00D84918">
        <w:rPr>
          <w:rFonts w:ascii="ＭＳ 明朝" w:hint="eastAsia"/>
          <w:color w:val="000000" w:themeColor="text1"/>
        </w:rPr>
        <w:t>（</w:t>
      </w:r>
      <w:r w:rsidR="000F5C15" w:rsidRPr="00D84918">
        <w:rPr>
          <w:rFonts w:ascii="ＭＳ 明朝" w:hint="eastAsia"/>
          <w:color w:val="000000" w:themeColor="text1"/>
        </w:rPr>
        <w:t>桜井市の休日を定める条例（平成元年４月</w:t>
      </w:r>
      <w:r w:rsidR="004F4A54" w:rsidRPr="00D84918">
        <w:rPr>
          <w:rFonts w:ascii="ＭＳ 明朝" w:hint="eastAsia"/>
          <w:color w:val="000000" w:themeColor="text1"/>
        </w:rPr>
        <w:t>桜井市条例</w:t>
      </w:r>
      <w:r w:rsidR="000F5C15" w:rsidRPr="00D84918">
        <w:rPr>
          <w:rFonts w:ascii="ＭＳ 明朝" w:hint="eastAsia"/>
          <w:color w:val="000000" w:themeColor="text1"/>
        </w:rPr>
        <w:t>第１６号）第１条第１項に規定する桜井市の休日を除く。）</w:t>
      </w:r>
      <w:r w:rsidR="009C68EC" w:rsidRPr="00D84918">
        <w:rPr>
          <w:rFonts w:ascii="ＭＳ 明朝" w:hint="eastAsia"/>
          <w:color w:val="000000" w:themeColor="text1"/>
        </w:rPr>
        <w:t>に認定を行い、当該認定の結果を受注者に通知しなければならない。</w:t>
      </w:r>
    </w:p>
    <w:p w:rsidR="00014DBF" w:rsidRPr="00D84918" w:rsidRDefault="00014DBF" w:rsidP="00565471">
      <w:pPr>
        <w:ind w:left="210" w:hangingChars="100" w:hanging="210"/>
        <w:rPr>
          <w:rFonts w:ascii="ＭＳ 明朝"/>
          <w:color w:val="000000" w:themeColor="text1"/>
        </w:rPr>
      </w:pPr>
    </w:p>
    <w:p w:rsidR="00565471" w:rsidRPr="00D84918" w:rsidRDefault="004221CF" w:rsidP="00565471">
      <w:pPr>
        <w:ind w:left="210" w:hangingChars="100" w:hanging="210"/>
        <w:rPr>
          <w:rFonts w:ascii="ＭＳ 明朝"/>
          <w:color w:val="000000" w:themeColor="text1"/>
        </w:rPr>
      </w:pPr>
      <w:r w:rsidRPr="00D84918">
        <w:rPr>
          <w:rFonts w:ascii="ＭＳ 明朝" w:hAnsi="ＭＳ 明朝" w:hint="eastAsia"/>
          <w:color w:val="000000" w:themeColor="text1"/>
        </w:rPr>
        <w:t>６</w:t>
      </w:r>
      <w:r w:rsidR="00565471" w:rsidRPr="00D84918">
        <w:rPr>
          <w:rFonts w:ascii="ＭＳ 明朝" w:hAnsi="ＭＳ 明朝" w:hint="eastAsia"/>
          <w:color w:val="000000" w:themeColor="text1"/>
        </w:rPr>
        <w:t xml:space="preserve">　受注者は、前払金の受領後に請負代金額が著しく増額された場合においては、その増額後の請負代金額の１０分の４</w:t>
      </w:r>
      <w:r w:rsidR="009C68EC" w:rsidRPr="00D84918">
        <w:rPr>
          <w:rFonts w:ascii="ＭＳ 明朝" w:hAnsi="ＭＳ 明朝" w:hint="eastAsia"/>
          <w:color w:val="000000" w:themeColor="text1"/>
        </w:rPr>
        <w:t>（第</w:t>
      </w:r>
      <w:r w:rsidRPr="00D84918">
        <w:rPr>
          <w:rFonts w:ascii="ＭＳ 明朝" w:hAnsi="ＭＳ 明朝" w:hint="eastAsia"/>
          <w:color w:val="000000" w:themeColor="text1"/>
        </w:rPr>
        <w:t>３</w:t>
      </w:r>
      <w:r w:rsidR="009C68EC" w:rsidRPr="00D84918">
        <w:rPr>
          <w:rFonts w:ascii="ＭＳ 明朝" w:hAnsi="ＭＳ 明朝" w:hint="eastAsia"/>
          <w:color w:val="000000" w:themeColor="text1"/>
        </w:rPr>
        <w:t>項</w:t>
      </w:r>
      <w:r w:rsidR="0044791E" w:rsidRPr="00D84918">
        <w:rPr>
          <w:rFonts w:ascii="ＭＳ 明朝" w:hAnsi="ＭＳ 明朝" w:hint="eastAsia"/>
          <w:color w:val="000000" w:themeColor="text1"/>
        </w:rPr>
        <w:t>の</w:t>
      </w:r>
      <w:r w:rsidR="009C68EC" w:rsidRPr="00D84918">
        <w:rPr>
          <w:rFonts w:ascii="ＭＳ 明朝" w:hAnsi="ＭＳ 明朝" w:hint="eastAsia"/>
          <w:color w:val="000000" w:themeColor="text1"/>
        </w:rPr>
        <w:t>規定</w:t>
      </w:r>
      <w:r w:rsidR="0044791E" w:rsidRPr="00D84918">
        <w:rPr>
          <w:rFonts w:ascii="ＭＳ 明朝" w:hAnsi="ＭＳ 明朝" w:hint="eastAsia"/>
          <w:color w:val="000000" w:themeColor="text1"/>
        </w:rPr>
        <w:t>により</w:t>
      </w:r>
      <w:r w:rsidR="009C68EC" w:rsidRPr="00D84918">
        <w:rPr>
          <w:rFonts w:ascii="ＭＳ 明朝" w:hAnsi="ＭＳ 明朝" w:hint="eastAsia"/>
          <w:color w:val="000000" w:themeColor="text1"/>
        </w:rPr>
        <w:t>中間前払金の支払いを受けているときは１０分の６）</w:t>
      </w:r>
      <w:r w:rsidR="00565471" w:rsidRPr="00D84918">
        <w:rPr>
          <w:rFonts w:ascii="ＭＳ 明朝" w:hAnsi="ＭＳ 明朝" w:hint="eastAsia"/>
          <w:color w:val="000000" w:themeColor="text1"/>
        </w:rPr>
        <w:t>から受領済みの</w:t>
      </w:r>
      <w:r w:rsidR="0044791E" w:rsidRPr="00D84918">
        <w:rPr>
          <w:rFonts w:ascii="ＭＳ 明朝" w:hAnsi="ＭＳ 明朝" w:hint="eastAsia"/>
          <w:color w:val="000000" w:themeColor="text1"/>
        </w:rPr>
        <w:t>前払金額（中間前払金の支払いを受けているときは、中間前払金額を含む。次項、次条、第３８条、第３９条、第４２条及び第５３条において同じ。）</w:t>
      </w:r>
      <w:r w:rsidR="00565471" w:rsidRPr="00D84918">
        <w:rPr>
          <w:rFonts w:ascii="ＭＳ 明朝" w:hAnsi="ＭＳ 明朝" w:hint="eastAsia"/>
          <w:color w:val="000000" w:themeColor="text1"/>
        </w:rPr>
        <w:t>を差し引いた額に相当する額の範囲内で前払金</w:t>
      </w:r>
      <w:r w:rsidR="0044791E" w:rsidRPr="00D84918">
        <w:rPr>
          <w:rFonts w:ascii="ＭＳ 明朝" w:hAnsi="ＭＳ 明朝" w:hint="eastAsia"/>
          <w:color w:val="000000" w:themeColor="text1"/>
        </w:rPr>
        <w:t>（中間前払金の支払いを受けているときは、中間前払金を含む。以下この条から第３７条まで及び第５３条において同じ。）</w:t>
      </w:r>
      <w:r w:rsidR="00565471" w:rsidRPr="00D84918">
        <w:rPr>
          <w:rFonts w:ascii="ＭＳ 明朝" w:hAnsi="ＭＳ 明朝" w:hint="eastAsia"/>
          <w:color w:val="000000" w:themeColor="text1"/>
        </w:rPr>
        <w:t>の支払いを請求することができる。この場合においては、</w:t>
      </w:r>
      <w:r w:rsidR="00A47836" w:rsidRPr="00D84918">
        <w:rPr>
          <w:rFonts w:ascii="ＭＳ 明朝" w:hAnsi="ＭＳ 明朝" w:hint="eastAsia"/>
          <w:color w:val="000000" w:themeColor="text1"/>
        </w:rPr>
        <w:t>第</w:t>
      </w:r>
      <w:r w:rsidRPr="00D84918">
        <w:rPr>
          <w:rFonts w:ascii="ＭＳ 明朝" w:hAnsi="ＭＳ 明朝" w:hint="eastAsia"/>
          <w:color w:val="000000" w:themeColor="text1"/>
        </w:rPr>
        <w:t>４</w:t>
      </w:r>
      <w:r w:rsidR="00565471" w:rsidRPr="00D84918">
        <w:rPr>
          <w:rFonts w:ascii="ＭＳ 明朝" w:hAnsi="ＭＳ 明朝" w:hint="eastAsia"/>
          <w:color w:val="000000" w:themeColor="text1"/>
        </w:rPr>
        <w:t>項の規定を準用する。</w:t>
      </w:r>
    </w:p>
    <w:p w:rsidR="00565471" w:rsidRPr="00D84918" w:rsidRDefault="00565471" w:rsidP="00565471">
      <w:pPr>
        <w:ind w:left="210" w:hangingChars="100" w:hanging="210"/>
        <w:rPr>
          <w:rFonts w:ascii="ＭＳ 明朝"/>
          <w:color w:val="000000" w:themeColor="text1"/>
        </w:rPr>
      </w:pPr>
    </w:p>
    <w:p w:rsidR="00565471" w:rsidRPr="00D84918" w:rsidRDefault="004221CF" w:rsidP="006275EA">
      <w:pPr>
        <w:ind w:left="210" w:hangingChars="100" w:hanging="210"/>
        <w:rPr>
          <w:rFonts w:ascii="ＭＳ 明朝"/>
          <w:color w:val="000000" w:themeColor="text1"/>
        </w:rPr>
      </w:pPr>
      <w:r w:rsidRPr="00D84918">
        <w:rPr>
          <w:rFonts w:ascii="ＭＳ 明朝" w:hAnsi="ＭＳ 明朝" w:hint="eastAsia"/>
          <w:color w:val="000000" w:themeColor="text1"/>
        </w:rPr>
        <w:t>７</w:t>
      </w:r>
      <w:r w:rsidR="00565471" w:rsidRPr="00D84918">
        <w:rPr>
          <w:rFonts w:ascii="ＭＳ 明朝" w:hAnsi="ＭＳ 明朝" w:hint="eastAsia"/>
          <w:color w:val="000000" w:themeColor="text1"/>
        </w:rPr>
        <w:t xml:space="preserve">　受注者は、請負代金額が著しく減額された場合において、受領済みの前払金額が減額後の請負代金額の１０分の５</w:t>
      </w:r>
      <w:r w:rsidR="00E67B1E" w:rsidRPr="00D84918">
        <w:rPr>
          <w:rFonts w:ascii="ＭＳ 明朝" w:hAnsi="ＭＳ 明朝" w:hint="eastAsia"/>
          <w:color w:val="000000" w:themeColor="text1"/>
        </w:rPr>
        <w:t>（</w:t>
      </w:r>
      <w:r w:rsidR="0044791E" w:rsidRPr="00D84918">
        <w:rPr>
          <w:rFonts w:ascii="ＭＳ 明朝" w:hAnsi="ＭＳ 明朝" w:hint="eastAsia"/>
          <w:color w:val="000000" w:themeColor="text1"/>
        </w:rPr>
        <w:t>第</w:t>
      </w:r>
      <w:r w:rsidRPr="00D84918">
        <w:rPr>
          <w:rFonts w:ascii="ＭＳ 明朝" w:hAnsi="ＭＳ 明朝" w:hint="eastAsia"/>
          <w:color w:val="000000" w:themeColor="text1"/>
        </w:rPr>
        <w:t>３</w:t>
      </w:r>
      <w:r w:rsidR="0044791E" w:rsidRPr="00D84918">
        <w:rPr>
          <w:rFonts w:ascii="ＭＳ 明朝" w:hAnsi="ＭＳ 明朝" w:hint="eastAsia"/>
          <w:color w:val="000000" w:themeColor="text1"/>
        </w:rPr>
        <w:t>項の規定により</w:t>
      </w:r>
      <w:r w:rsidR="00F21973" w:rsidRPr="00D84918">
        <w:rPr>
          <w:rFonts w:ascii="ＭＳ 明朝" w:hAnsi="ＭＳ 明朝" w:hint="eastAsia"/>
          <w:color w:val="000000" w:themeColor="text1"/>
        </w:rPr>
        <w:t>中間前払金の支払いを受けているときは</w:t>
      </w:r>
      <w:r w:rsidR="00E67B1E" w:rsidRPr="00D84918">
        <w:rPr>
          <w:rFonts w:ascii="ＭＳ 明朝" w:hAnsi="ＭＳ 明朝" w:hint="eastAsia"/>
          <w:color w:val="000000" w:themeColor="text1"/>
        </w:rPr>
        <w:t>１０分の６）</w:t>
      </w:r>
      <w:r w:rsidR="00565471" w:rsidRPr="00D84918">
        <w:rPr>
          <w:rFonts w:ascii="ＭＳ 明朝" w:hAnsi="ＭＳ 明朝" w:hint="eastAsia"/>
          <w:color w:val="000000" w:themeColor="text1"/>
        </w:rPr>
        <w:t>を超えるときは、受注者は、請負代金額が減額された日から３０日以内にその超過額を返還しなければならない。ただし、</w:t>
      </w:r>
      <w:r w:rsidR="0044791E" w:rsidRPr="00D84918">
        <w:rPr>
          <w:rFonts w:ascii="ＭＳ 明朝" w:hAnsi="ＭＳ 明朝" w:hint="eastAsia"/>
          <w:color w:val="000000" w:themeColor="text1"/>
        </w:rPr>
        <w:t>本項の</w:t>
      </w:r>
      <w:r w:rsidR="00565471" w:rsidRPr="00D84918">
        <w:rPr>
          <w:rFonts w:ascii="ＭＳ 明朝" w:hAnsi="ＭＳ 明朝" w:hint="eastAsia"/>
          <w:color w:val="000000" w:themeColor="text1"/>
        </w:rPr>
        <w:t>期間内に第</w:t>
      </w:r>
      <w:r w:rsidR="0044791E" w:rsidRPr="00D84918">
        <w:rPr>
          <w:rFonts w:ascii="ＭＳ 明朝" w:hAnsi="ＭＳ 明朝" w:hint="eastAsia"/>
          <w:color w:val="000000" w:themeColor="text1"/>
        </w:rPr>
        <w:t>３８</w:t>
      </w:r>
      <w:r w:rsidR="00565471" w:rsidRPr="00D84918">
        <w:rPr>
          <w:rFonts w:ascii="ＭＳ 明朝" w:hAnsi="ＭＳ 明朝" w:hint="eastAsia"/>
          <w:color w:val="000000" w:themeColor="text1"/>
        </w:rPr>
        <w:t>条又は第</w:t>
      </w:r>
      <w:r w:rsidR="0044791E" w:rsidRPr="00D84918">
        <w:rPr>
          <w:rFonts w:ascii="ＭＳ 明朝" w:hAnsi="ＭＳ 明朝" w:hint="eastAsia"/>
          <w:color w:val="000000" w:themeColor="text1"/>
        </w:rPr>
        <w:t>３９</w:t>
      </w:r>
      <w:r w:rsidR="00565471" w:rsidRPr="00D84918">
        <w:rPr>
          <w:rFonts w:ascii="ＭＳ 明朝" w:hAnsi="ＭＳ 明朝" w:hint="eastAsia"/>
          <w:color w:val="000000" w:themeColor="text1"/>
        </w:rPr>
        <w:t>条の規定による支払いをしようとするときは、発注者は、その支払額の中から</w:t>
      </w:r>
      <w:r w:rsidR="0044791E" w:rsidRPr="00D84918">
        <w:rPr>
          <w:rFonts w:ascii="ＭＳ 明朝" w:hAnsi="ＭＳ 明朝" w:hint="eastAsia"/>
          <w:color w:val="000000" w:themeColor="text1"/>
        </w:rPr>
        <w:t>その</w:t>
      </w:r>
      <w:r w:rsidR="00565471" w:rsidRPr="00D84918">
        <w:rPr>
          <w:rFonts w:ascii="ＭＳ 明朝" w:hAnsi="ＭＳ 明朝" w:hint="eastAsia"/>
          <w:color w:val="000000" w:themeColor="text1"/>
        </w:rPr>
        <w:t>超過額を控除することができる。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4221CF" w:rsidP="00565471">
      <w:pPr>
        <w:ind w:left="210" w:hangingChars="100" w:hanging="210"/>
        <w:rPr>
          <w:rFonts w:ascii="ＭＳ 明朝"/>
          <w:color w:val="000000" w:themeColor="text1"/>
        </w:rPr>
      </w:pPr>
      <w:r w:rsidRPr="00D84918">
        <w:rPr>
          <w:rFonts w:ascii="ＭＳ 明朝" w:hAnsi="ＭＳ 明朝" w:hint="eastAsia"/>
          <w:color w:val="000000" w:themeColor="text1"/>
        </w:rPr>
        <w:t>８</w:t>
      </w:r>
      <w:r w:rsidR="00565471" w:rsidRPr="00D84918">
        <w:rPr>
          <w:rFonts w:ascii="ＭＳ 明朝" w:hAnsi="ＭＳ 明朝" w:hint="eastAsia"/>
          <w:color w:val="000000" w:themeColor="text1"/>
        </w:rPr>
        <w:t xml:space="preserve">　前項の超過額が相当の額に達し、返還することが前払金の使用状況からみて</w:t>
      </w:r>
      <w:r w:rsidR="00947EC5" w:rsidRPr="00D84918">
        <w:rPr>
          <w:rFonts w:ascii="ＭＳ 明朝" w:hAnsi="ＭＳ 明朝" w:hint="eastAsia"/>
          <w:color w:val="000000" w:themeColor="text1"/>
        </w:rPr>
        <w:t>、</w:t>
      </w:r>
      <w:r w:rsidR="00565471" w:rsidRPr="00D84918">
        <w:rPr>
          <w:rFonts w:ascii="ＭＳ 明朝" w:hAnsi="ＭＳ 明朝" w:hint="eastAsia"/>
          <w:color w:val="000000" w:themeColor="text1"/>
        </w:rPr>
        <w:t>著しく不適当であると認められるときは、発注者と受注者とが協議して返還すべき超過額を定める。ただし、請負代金額が減額された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p>
    <w:p w:rsidR="00565471" w:rsidRPr="00D84918" w:rsidRDefault="004221CF" w:rsidP="00565471">
      <w:pPr>
        <w:ind w:left="210" w:hangingChars="100" w:hanging="210"/>
        <w:rPr>
          <w:rFonts w:ascii="ＭＳ 明朝"/>
          <w:color w:val="000000" w:themeColor="text1"/>
        </w:rPr>
      </w:pPr>
      <w:r w:rsidRPr="00D84918">
        <w:rPr>
          <w:rFonts w:ascii="ＭＳ 明朝" w:hAnsi="ＭＳ 明朝" w:hint="eastAsia"/>
          <w:color w:val="000000" w:themeColor="text1"/>
        </w:rPr>
        <w:t>９</w:t>
      </w:r>
      <w:r w:rsidR="00565471" w:rsidRPr="00D84918">
        <w:rPr>
          <w:rFonts w:ascii="ＭＳ 明朝" w:hAnsi="ＭＳ 明朝" w:hint="eastAsia"/>
          <w:color w:val="000000" w:themeColor="text1"/>
        </w:rPr>
        <w:t xml:space="preserve">　発注者は、受注者が第</w:t>
      </w:r>
      <w:r w:rsidRPr="00D84918">
        <w:rPr>
          <w:rFonts w:ascii="ＭＳ 明朝" w:hAnsi="ＭＳ 明朝" w:hint="eastAsia"/>
          <w:color w:val="000000" w:themeColor="text1"/>
        </w:rPr>
        <w:t>７</w:t>
      </w:r>
      <w:r w:rsidR="00565471" w:rsidRPr="00D84918">
        <w:rPr>
          <w:rFonts w:ascii="ＭＳ 明朝" w:hAnsi="ＭＳ 明朝" w:hint="eastAsia"/>
          <w:color w:val="000000" w:themeColor="text1"/>
        </w:rPr>
        <w:t>項の期間内に超過額を返還しなかったときは、その未返還額につき、同項の期間を経過した日から返還をする日までの期間について、その日数に応じ、政府契約の</w:t>
      </w:r>
      <w:r w:rsidR="00565471" w:rsidRPr="00D84918">
        <w:rPr>
          <w:rFonts w:ascii="ＭＳ 明朝" w:hAnsi="ＭＳ 明朝" w:hint="eastAsia"/>
          <w:color w:val="000000" w:themeColor="text1"/>
        </w:rPr>
        <w:lastRenderedPageBreak/>
        <w:t>支払遅延防止等に関する法律（昭和２４年法律第２５６号。以下「支払遅延防止法」という。）第８条の規定による率（この契約の締結の日において適用される率とする。以下同じ。）により計算した額の遅延利息の支払い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（保証契約の変更）</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３６</w:t>
      </w:r>
      <w:r w:rsidRPr="00D84918">
        <w:rPr>
          <w:rFonts w:ascii="ＭＳ 明朝" w:hAnsi="ＭＳ 明朝" w:hint="eastAsia"/>
          <w:color w:val="000000" w:themeColor="text1"/>
        </w:rPr>
        <w:t>条　受注者は、前条第</w:t>
      </w:r>
      <w:r w:rsidR="00572A56" w:rsidRPr="00D84918">
        <w:rPr>
          <w:rFonts w:ascii="ＭＳ 明朝" w:hAnsi="ＭＳ 明朝" w:hint="eastAsia"/>
          <w:color w:val="000000" w:themeColor="text1"/>
        </w:rPr>
        <w:t>６</w:t>
      </w:r>
      <w:r w:rsidRPr="00D84918">
        <w:rPr>
          <w:rFonts w:ascii="ＭＳ 明朝" w:hAnsi="ＭＳ 明朝" w:hint="eastAsia"/>
          <w:color w:val="000000" w:themeColor="text1"/>
        </w:rPr>
        <w:t>項の規定により受領済みの前払金に追加してさらに前払金の支払いを請求する場合には、あらかじめ、保証契約を変更し、変更後の保証証書を発注者に寄託しなければならない。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受注者は、前項に定める場合のほか、請負代金額が減額された場合において、保証契約を変更したときは、変更後の保証証書を直ちに発注者に寄託しなければならない。</w:t>
      </w:r>
    </w:p>
    <w:p w:rsidR="00565471" w:rsidRPr="00D84918" w:rsidRDefault="00565471" w:rsidP="00565471">
      <w:pPr>
        <w:ind w:left="210" w:hangingChars="100" w:hanging="210"/>
        <w:rPr>
          <w:rFonts w:ascii="ＭＳ 明朝"/>
          <w:color w:val="000000" w:themeColor="text1"/>
        </w:rPr>
      </w:pPr>
    </w:p>
    <w:p w:rsidR="00572A56" w:rsidRPr="00D84918" w:rsidRDefault="00572A56" w:rsidP="00572A56">
      <w:pPr>
        <w:ind w:left="210" w:hangingChars="100" w:hanging="210"/>
        <w:rPr>
          <w:rFonts w:ascii="ＭＳ 明朝"/>
          <w:color w:val="000000" w:themeColor="text1"/>
        </w:rPr>
      </w:pPr>
      <w:r w:rsidRPr="00D84918">
        <w:rPr>
          <w:rFonts w:ascii="ＭＳ 明朝" w:hint="eastAsia"/>
          <w:color w:val="000000" w:themeColor="text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72A56" w:rsidRPr="00D84918" w:rsidRDefault="00572A56" w:rsidP="00565471">
      <w:pPr>
        <w:ind w:left="210" w:hangingChars="100" w:hanging="210"/>
        <w:rPr>
          <w:rFonts w:ascii="ＭＳ 明朝"/>
          <w:color w:val="000000" w:themeColor="text1"/>
        </w:rPr>
      </w:pPr>
    </w:p>
    <w:p w:rsidR="00565471" w:rsidRPr="00D84918" w:rsidRDefault="00572A56" w:rsidP="00565471">
      <w:pPr>
        <w:ind w:left="210" w:hangingChars="100" w:hanging="210"/>
        <w:rPr>
          <w:rFonts w:ascii="ＭＳ 明朝"/>
          <w:color w:val="000000" w:themeColor="text1"/>
        </w:rPr>
      </w:pPr>
      <w:r w:rsidRPr="00D84918">
        <w:rPr>
          <w:rFonts w:ascii="ＭＳ 明朝" w:hAnsi="ＭＳ 明朝" w:hint="eastAsia"/>
          <w:color w:val="000000" w:themeColor="text1"/>
        </w:rPr>
        <w:t>４</w:t>
      </w:r>
      <w:r w:rsidR="00565471" w:rsidRPr="00D84918">
        <w:rPr>
          <w:rFonts w:ascii="ＭＳ 明朝" w:hAnsi="ＭＳ 明朝" w:hint="eastAsia"/>
          <w:color w:val="000000" w:themeColor="text1"/>
        </w:rPr>
        <w:t xml:space="preserve">　受注者は、前払金額の変更を伴わない工期の変更が行われた場合には、発注者に代わりその旨を保証事業会社に直ちに通知するものとする。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（前払金の使用等）</w:t>
      </w:r>
    </w:p>
    <w:p w:rsidR="007921BD" w:rsidRPr="00D84918" w:rsidRDefault="00565471" w:rsidP="00157415">
      <w:pPr>
        <w:pStyle w:val="aa"/>
        <w:ind w:leftChars="0" w:left="141" w:hangingChars="67" w:hanging="141"/>
        <w:rPr>
          <w:color w:val="000000" w:themeColor="text1"/>
          <w:sz w:val="22"/>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３７</w:t>
      </w:r>
      <w:r w:rsidRPr="00D84918">
        <w:rPr>
          <w:rFonts w:ascii="ＭＳ 明朝" w:hAnsi="ＭＳ 明朝" w:hint="eastAsia"/>
          <w:color w:val="000000" w:themeColor="text1"/>
        </w:rPr>
        <w:t>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157415" w:rsidRPr="00D84918">
        <w:rPr>
          <w:color w:val="000000" w:themeColor="text1"/>
          <w:szCs w:val="21"/>
        </w:rPr>
        <w:t>ただし、</w:t>
      </w:r>
      <w:bookmarkStart w:id="0" w:name="_GoBack"/>
      <w:bookmarkEnd w:id="0"/>
      <w:r w:rsidR="00157415" w:rsidRPr="00D84918">
        <w:rPr>
          <w:color w:val="000000" w:themeColor="text1"/>
          <w:szCs w:val="21"/>
        </w:rPr>
        <w:t>前払金</w:t>
      </w:r>
      <w:r w:rsidR="00157415" w:rsidRPr="00D84918">
        <w:rPr>
          <w:rFonts w:hint="eastAsia"/>
          <w:color w:val="000000" w:themeColor="text1"/>
          <w:szCs w:val="21"/>
        </w:rPr>
        <w:t>の</w:t>
      </w:r>
      <w:r w:rsidR="00157415" w:rsidRPr="00D84918">
        <w:rPr>
          <w:color w:val="000000" w:themeColor="text1"/>
          <w:szCs w:val="21"/>
        </w:rPr>
        <w:t>１００分の２５を超える額及び中間前払金</w:t>
      </w:r>
      <w:r w:rsidR="00157415" w:rsidRPr="00D84918">
        <w:rPr>
          <w:rFonts w:hint="eastAsia"/>
          <w:color w:val="000000" w:themeColor="text1"/>
          <w:szCs w:val="21"/>
        </w:rPr>
        <w:t>を除き</w:t>
      </w:r>
      <w:r w:rsidR="00157415" w:rsidRPr="00D84918">
        <w:rPr>
          <w:color w:val="000000" w:themeColor="text1"/>
          <w:szCs w:val="21"/>
        </w:rPr>
        <w:t>、この工事の現場管理費及び一般管理費等のうちこの工事の施工に要する費用に</w:t>
      </w:r>
      <w:r w:rsidR="00157415" w:rsidRPr="00D84918">
        <w:rPr>
          <w:rFonts w:hint="eastAsia"/>
          <w:color w:val="000000" w:themeColor="text1"/>
          <w:szCs w:val="21"/>
        </w:rPr>
        <w:t>係る支払い</w:t>
      </w:r>
      <w:r w:rsidR="00157415" w:rsidRPr="00D84918">
        <w:rPr>
          <w:color w:val="000000" w:themeColor="text1"/>
          <w:szCs w:val="21"/>
        </w:rPr>
        <w:t>に充当することができる。</w:t>
      </w:r>
    </w:p>
    <w:p w:rsidR="00157415" w:rsidRPr="00D84918" w:rsidRDefault="00157415" w:rsidP="00157415">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（部分払）</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３８</w:t>
      </w:r>
      <w:r w:rsidRPr="00D84918">
        <w:rPr>
          <w:rFonts w:ascii="ＭＳ 明朝" w:hAnsi="ＭＳ 明朝" w:hint="eastAsia"/>
          <w:color w:val="000000" w:themeColor="text1"/>
        </w:rPr>
        <w:t>条　受注者は、工事の完成前に、出来形部分並びに工事現場に搬入済みの工事材料及び製造工場等にある工場製品（第１３条第２項の規定により監督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員の検査を要するものにあっては当該検査に合格したもの、監督</w:t>
      </w:r>
      <w:r w:rsidR="00F240F7" w:rsidRPr="00D84918">
        <w:rPr>
          <w:rFonts w:ascii="ＭＳ 明朝" w:hAnsi="ＭＳ 明朝" w:hint="eastAsia"/>
          <w:color w:val="000000" w:themeColor="text1"/>
        </w:rPr>
        <w:t>職</w:t>
      </w:r>
      <w:r w:rsidRPr="00D84918">
        <w:rPr>
          <w:rFonts w:ascii="ＭＳ 明朝" w:hAnsi="ＭＳ 明朝" w:hint="eastAsia"/>
          <w:color w:val="000000" w:themeColor="text1"/>
        </w:rPr>
        <w:t>員の検査を要しないものにあっては設計図書で部分払の対象とすることを指定したものに限る。）に相応する請負代金相当額の１０分の９以内の額について、次項から第７項までに定めるところにより部分払を請求することができる。ただし、この請求は、工期中３回</w:t>
      </w:r>
      <w:r w:rsidR="0091423A"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３５</w:t>
      </w:r>
      <w:r w:rsidR="0091423A" w:rsidRPr="00D84918">
        <w:rPr>
          <w:rFonts w:ascii="ＭＳ 明朝" w:hAnsi="ＭＳ 明朝" w:hint="eastAsia"/>
          <w:color w:val="000000" w:themeColor="text1"/>
        </w:rPr>
        <w:t>条第</w:t>
      </w:r>
      <w:r w:rsidR="00874981" w:rsidRPr="00D84918">
        <w:rPr>
          <w:rFonts w:ascii="ＭＳ 明朝" w:hAnsi="ＭＳ 明朝" w:hint="eastAsia"/>
          <w:color w:val="000000" w:themeColor="text1"/>
        </w:rPr>
        <w:t>３</w:t>
      </w:r>
      <w:r w:rsidR="0091423A" w:rsidRPr="00D84918">
        <w:rPr>
          <w:rFonts w:ascii="ＭＳ 明朝" w:hAnsi="ＭＳ 明朝" w:hint="eastAsia"/>
          <w:color w:val="000000" w:themeColor="text1"/>
        </w:rPr>
        <w:t>項の規定による中間前払金の請求をしたときは２回）</w:t>
      </w:r>
      <w:r w:rsidRPr="00D84918">
        <w:rPr>
          <w:rFonts w:ascii="ＭＳ 明朝" w:hAnsi="ＭＳ 明朝" w:hint="eastAsia"/>
          <w:color w:val="000000" w:themeColor="text1"/>
        </w:rPr>
        <w:t>を超えることができない。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受注者は、部分払を請求しようとするときは、あらかじめ、当該請求に係る出来形部分又は工事現場に搬入済みの工事材料若しくは製造工場等にある工場製品の確認を発注者に請求し</w:t>
      </w:r>
      <w:r w:rsidRPr="00D84918">
        <w:rPr>
          <w:rFonts w:ascii="ＭＳ 明朝" w:hAnsi="ＭＳ 明朝" w:hint="eastAsia"/>
          <w:color w:val="000000" w:themeColor="text1"/>
        </w:rPr>
        <w:lastRenderedPageBreak/>
        <w:t>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前項の場合において、検査又は復旧に直接要する費用は、受注者の負担とする。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受注者は、第３項の規定による確認があったときは、部分払を請求することができる。この場合においては、発注者は、当該請求を受けた日から</w:t>
      </w:r>
      <w:r w:rsidR="00C05374" w:rsidRPr="00D84918">
        <w:rPr>
          <w:rFonts w:ascii="ＭＳ 明朝" w:hAnsi="ＭＳ 明朝" w:hint="eastAsia"/>
          <w:color w:val="000000" w:themeColor="text1"/>
        </w:rPr>
        <w:t>３０</w:t>
      </w:r>
      <w:r w:rsidRPr="00D84918">
        <w:rPr>
          <w:rFonts w:ascii="ＭＳ 明朝" w:hAnsi="ＭＳ 明朝" w:hint="eastAsia"/>
          <w:color w:val="000000" w:themeColor="text1"/>
        </w:rPr>
        <w:t>日以内に部分払金を支払わなければならない。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部分払金の額は、次の式により算定する。この場合において、第１項の請負代金相当額は、発注者と受注者とが協議して定める。ただし、発注者が前項の請求を受けた日から１０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部分払金の額　≦　第１項の請負代金相当額　×（９／１０－前払金額／請負代金額）</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（部分引渡し）</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３９</w:t>
      </w:r>
      <w:r w:rsidRPr="00D84918">
        <w:rPr>
          <w:rFonts w:ascii="ＭＳ 明朝" w:hAnsi="ＭＳ 明朝" w:hint="eastAsia"/>
          <w:color w:val="000000" w:themeColor="text1"/>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947EC5" w:rsidRPr="00D84918">
        <w:rPr>
          <w:rFonts w:ascii="ＭＳ 明朝" w:hAnsi="ＭＳ 明朝" w:hint="eastAsia"/>
          <w:color w:val="000000" w:themeColor="text1"/>
        </w:rPr>
        <w:t>３２</w:t>
      </w:r>
      <w:r w:rsidRPr="00D84918">
        <w:rPr>
          <w:rFonts w:ascii="ＭＳ 明朝" w:hAnsi="ＭＳ 明朝" w:hint="eastAsia"/>
          <w:color w:val="000000" w:themeColor="text1"/>
        </w:rPr>
        <w:t>条中「工事」とあるのは「指定部分に係る工事」と、「工事目的物」とあるのは「指定部分に係る工事目的物」と、同条第５項及び第</w:t>
      </w:r>
      <w:r w:rsidR="00947EC5" w:rsidRPr="00D84918">
        <w:rPr>
          <w:rFonts w:ascii="ＭＳ 明朝" w:hAnsi="ＭＳ 明朝" w:hint="eastAsia"/>
          <w:color w:val="000000" w:themeColor="text1"/>
        </w:rPr>
        <w:t>３３</w:t>
      </w:r>
      <w:r w:rsidRPr="00D84918">
        <w:rPr>
          <w:rFonts w:ascii="ＭＳ 明朝" w:hAnsi="ＭＳ 明朝" w:hint="eastAsia"/>
          <w:color w:val="000000" w:themeColor="text1"/>
        </w:rPr>
        <w:t>条中「請負代金」とあるのは「部分引渡しに係る請負代金」と読み替えて、これらの規定を準用する。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前項の規定により準用される第</w:t>
      </w:r>
      <w:r w:rsidR="00947EC5" w:rsidRPr="00D84918">
        <w:rPr>
          <w:rFonts w:ascii="ＭＳ 明朝" w:hAnsi="ＭＳ 明朝" w:hint="eastAsia"/>
          <w:color w:val="000000" w:themeColor="text1"/>
        </w:rPr>
        <w:t>３３</w:t>
      </w:r>
      <w:r w:rsidRPr="00D84918">
        <w:rPr>
          <w:rFonts w:ascii="ＭＳ 明朝" w:hAnsi="ＭＳ 明朝" w:hint="eastAsia"/>
          <w:color w:val="000000" w:themeColor="text1"/>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947EC5" w:rsidRPr="00D84918">
        <w:rPr>
          <w:rFonts w:ascii="ＭＳ 明朝" w:hAnsi="ＭＳ 明朝" w:hint="eastAsia"/>
          <w:color w:val="000000" w:themeColor="text1"/>
        </w:rPr>
        <w:t>３３</w:t>
      </w:r>
      <w:r w:rsidRPr="00D84918">
        <w:rPr>
          <w:rFonts w:ascii="ＭＳ 明朝" w:hAnsi="ＭＳ 明朝" w:hint="eastAsia"/>
          <w:color w:val="000000" w:themeColor="text1"/>
        </w:rPr>
        <w:t>条第１項の請求を受けた日から１４日以内に協議が整わない場合には、発注者が定め、受注者に通知する。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部分引渡しに係る請負代金の額　＝　指定部分に相応する請負代金の額　×（１－前払金額／請負代金額）</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lastRenderedPageBreak/>
        <w:t>（債務負担行為に係る契約の特則）</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４０</w:t>
      </w:r>
      <w:r w:rsidRPr="00D84918">
        <w:rPr>
          <w:rFonts w:ascii="ＭＳ 明朝" w:hAnsi="ＭＳ 明朝" w:hint="eastAsia"/>
          <w:color w:val="000000" w:themeColor="text1"/>
        </w:rPr>
        <w:t>条　債務負担行為に係る契約において、各会計年度における請負代金の支払いの限度額（以下「支払限度額」という。）は、次のとおりとする。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支払限度額に対応する各会計年度の出来高予定額は、次のとおりとする。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円</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発注者は、予算上の都合その他の必要があるときは、第１項の支払限度額及び前項の出来高予定額を変更することができる。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（債務負担行為に係る契約の前金払</w:t>
      </w:r>
      <w:r w:rsidR="00947EC5" w:rsidRPr="00D84918">
        <w:rPr>
          <w:rFonts w:ascii="ＭＳ 明朝" w:hAnsi="ＭＳ 明朝" w:hint="eastAsia"/>
          <w:color w:val="000000" w:themeColor="text1"/>
        </w:rPr>
        <w:t>及び中間前金払</w:t>
      </w:r>
      <w:r w:rsidRPr="00D84918">
        <w:rPr>
          <w:rFonts w:ascii="ＭＳ 明朝" w:hAnsi="ＭＳ 明朝" w:hint="eastAsia"/>
          <w:color w:val="000000" w:themeColor="text1"/>
        </w:rPr>
        <w:t>の特則）</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947EC5" w:rsidRPr="00D84918">
        <w:rPr>
          <w:rFonts w:ascii="ＭＳ 明朝" w:hAnsi="ＭＳ 明朝" w:hint="eastAsia"/>
          <w:color w:val="000000" w:themeColor="text1"/>
        </w:rPr>
        <w:t>４１</w:t>
      </w:r>
      <w:r w:rsidRPr="00D84918">
        <w:rPr>
          <w:rFonts w:ascii="ＭＳ 明朝" w:hAnsi="ＭＳ 明朝" w:hint="eastAsia"/>
          <w:color w:val="000000" w:themeColor="text1"/>
        </w:rPr>
        <w:t>条　債務負担行為に係る契約の前金払</w:t>
      </w:r>
      <w:r w:rsidR="00D10647" w:rsidRPr="00D84918">
        <w:rPr>
          <w:rFonts w:ascii="ＭＳ 明朝" w:hAnsi="ＭＳ 明朝" w:hint="eastAsia"/>
          <w:color w:val="000000" w:themeColor="text1"/>
        </w:rPr>
        <w:t>及び中間前</w:t>
      </w:r>
      <w:r w:rsidR="00564785" w:rsidRPr="00D84918">
        <w:rPr>
          <w:rFonts w:ascii="ＭＳ 明朝" w:hAnsi="ＭＳ 明朝" w:hint="eastAsia"/>
          <w:color w:val="000000" w:themeColor="text1"/>
        </w:rPr>
        <w:t>金</w:t>
      </w:r>
      <w:r w:rsidR="00D10647" w:rsidRPr="00D84918">
        <w:rPr>
          <w:rFonts w:ascii="ＭＳ 明朝" w:hAnsi="ＭＳ 明朝" w:hint="eastAsia"/>
          <w:color w:val="000000" w:themeColor="text1"/>
        </w:rPr>
        <w:t>払</w:t>
      </w:r>
      <w:r w:rsidRPr="00D84918">
        <w:rPr>
          <w:rFonts w:ascii="ＭＳ 明朝" w:hAnsi="ＭＳ 明朝" w:hint="eastAsia"/>
          <w:color w:val="000000" w:themeColor="text1"/>
        </w:rPr>
        <w:t>については、第</w:t>
      </w:r>
      <w:r w:rsidR="00564785" w:rsidRPr="00D84918">
        <w:rPr>
          <w:rFonts w:ascii="ＭＳ 明朝" w:hAnsi="ＭＳ 明朝" w:hint="eastAsia"/>
          <w:color w:val="000000" w:themeColor="text1"/>
        </w:rPr>
        <w:t>３５</w:t>
      </w:r>
      <w:r w:rsidRPr="00D84918">
        <w:rPr>
          <w:rFonts w:ascii="ＭＳ 明朝" w:hAnsi="ＭＳ 明朝" w:hint="eastAsia"/>
          <w:color w:val="000000" w:themeColor="text1"/>
        </w:rPr>
        <w:t>条中「契約書記載の工事完成の時期」とあるのは「契約書記載の工事完成の時期（最終の会計年度以外の会計年度にあっては、各会計年度末）」と、同条及び第</w:t>
      </w:r>
      <w:r w:rsidR="00564785" w:rsidRPr="00D84918">
        <w:rPr>
          <w:rFonts w:ascii="ＭＳ 明朝" w:hAnsi="ＭＳ 明朝" w:hint="eastAsia"/>
          <w:color w:val="000000" w:themeColor="text1"/>
        </w:rPr>
        <w:t>３６</w:t>
      </w:r>
      <w:r w:rsidRPr="00D84918">
        <w:rPr>
          <w:rFonts w:ascii="ＭＳ 明朝" w:hAnsi="ＭＳ 明朝" w:hint="eastAsia"/>
          <w:color w:val="000000" w:themeColor="text1"/>
        </w:rPr>
        <w:t>条中「請負代金額」とあるのは「当該会計年度の出来高予定額（前会計年度末における第</w:t>
      </w:r>
      <w:r w:rsidR="00564785" w:rsidRPr="00D84918">
        <w:rPr>
          <w:rFonts w:ascii="ＭＳ 明朝" w:hAnsi="ＭＳ 明朝" w:hint="eastAsia"/>
          <w:color w:val="000000" w:themeColor="text1"/>
        </w:rPr>
        <w:t>３８</w:t>
      </w:r>
      <w:r w:rsidRPr="00D84918">
        <w:rPr>
          <w:rFonts w:ascii="ＭＳ 明朝" w:hAnsi="ＭＳ 明朝" w:hint="eastAsia"/>
          <w:color w:val="000000" w:themeColor="text1"/>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の支払いを請求することはできない。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前項の場合において、契約会計年度について前払金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を支払わない旨が設計図書に定められているときには、同項の規定により準用される第</w:t>
      </w:r>
      <w:r w:rsidR="00564785" w:rsidRPr="00D84918">
        <w:rPr>
          <w:rFonts w:ascii="ＭＳ 明朝" w:hAnsi="ＭＳ 明朝" w:hint="eastAsia"/>
          <w:color w:val="000000" w:themeColor="text1"/>
        </w:rPr>
        <w:t>３５</w:t>
      </w:r>
      <w:r w:rsidRPr="00D84918">
        <w:rPr>
          <w:rFonts w:ascii="ＭＳ 明朝" w:hAnsi="ＭＳ 明朝" w:hint="eastAsia"/>
          <w:color w:val="000000" w:themeColor="text1"/>
        </w:rPr>
        <w:t>条第１項</w:t>
      </w:r>
      <w:r w:rsidR="00564785" w:rsidRPr="00D84918">
        <w:rPr>
          <w:rFonts w:ascii="ＭＳ 明朝" w:hAnsi="ＭＳ 明朝" w:hint="eastAsia"/>
          <w:color w:val="000000" w:themeColor="text1"/>
        </w:rPr>
        <w:t>及び第</w:t>
      </w:r>
      <w:r w:rsidR="00572A56" w:rsidRPr="00D84918">
        <w:rPr>
          <w:rFonts w:ascii="ＭＳ 明朝" w:hAnsi="ＭＳ 明朝" w:hint="eastAsia"/>
          <w:color w:val="000000" w:themeColor="text1"/>
        </w:rPr>
        <w:t>３</w:t>
      </w:r>
      <w:r w:rsidR="00564785" w:rsidRPr="00D84918">
        <w:rPr>
          <w:rFonts w:ascii="ＭＳ 明朝" w:hAnsi="ＭＳ 明朝" w:hint="eastAsia"/>
          <w:color w:val="000000" w:themeColor="text1"/>
        </w:rPr>
        <w:t>項</w:t>
      </w:r>
      <w:r w:rsidRPr="00D84918">
        <w:rPr>
          <w:rFonts w:ascii="ＭＳ 明朝" w:hAnsi="ＭＳ 明朝" w:hint="eastAsia"/>
          <w:color w:val="000000" w:themeColor="text1"/>
        </w:rPr>
        <w:t>の規定にかかわらず、受注者は、契約会計年度について前払金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の支払いを請求することができない。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第１項の場合において、契約会計年度に翌会計年度分の前払金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を含めて支払う旨が設計図書に定められているときには、同項の規定により準用される第</w:t>
      </w:r>
      <w:r w:rsidR="00D10647" w:rsidRPr="00D84918">
        <w:rPr>
          <w:rFonts w:ascii="ＭＳ 明朝" w:hAnsi="ＭＳ 明朝" w:hint="eastAsia"/>
          <w:color w:val="000000" w:themeColor="text1"/>
        </w:rPr>
        <w:t>３５</w:t>
      </w:r>
      <w:r w:rsidRPr="00D84918">
        <w:rPr>
          <w:rFonts w:ascii="ＭＳ 明朝" w:hAnsi="ＭＳ 明朝" w:hint="eastAsia"/>
          <w:color w:val="000000" w:themeColor="text1"/>
        </w:rPr>
        <w:t>条第１項の規定にかかわらず、受注者は、契約会計年度に翌会計年度に支払うべき前払金相当分</w:t>
      </w:r>
      <w:r w:rsidR="00564785" w:rsidRPr="00D84918">
        <w:rPr>
          <w:rFonts w:ascii="ＭＳ 明朝" w:hAnsi="ＭＳ 明朝" w:hint="eastAsia"/>
          <w:color w:val="000000" w:themeColor="text1"/>
        </w:rPr>
        <w:t>及び中間前払金相当分</w:t>
      </w:r>
      <w:r w:rsidRPr="00D84918">
        <w:rPr>
          <w:rFonts w:ascii="ＭＳ 明朝" w:hAnsi="ＭＳ 明朝" w:hint="eastAsia"/>
          <w:color w:val="000000" w:themeColor="text1"/>
        </w:rPr>
        <w:t>（　　　　　　　　　　円以内）を含めて前払金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の支払いを請求することができる。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第１項の場合において、前会計年度末における請負代金相当額が前会計年度までの出来高</w:t>
      </w:r>
      <w:r w:rsidRPr="00D84918">
        <w:rPr>
          <w:rFonts w:ascii="ＭＳ 明朝" w:hAnsi="ＭＳ 明朝" w:hint="eastAsia"/>
          <w:color w:val="000000" w:themeColor="text1"/>
        </w:rPr>
        <w:lastRenderedPageBreak/>
        <w:t>予定額に達しないときには、同項の規定により準用される第</w:t>
      </w:r>
      <w:r w:rsidR="00564785" w:rsidRPr="00D84918">
        <w:rPr>
          <w:rFonts w:ascii="ＭＳ 明朝" w:hAnsi="ＭＳ 明朝" w:hint="eastAsia"/>
          <w:color w:val="000000" w:themeColor="text1"/>
        </w:rPr>
        <w:t>３５</w:t>
      </w:r>
      <w:r w:rsidRPr="00D84918">
        <w:rPr>
          <w:rFonts w:ascii="ＭＳ 明朝" w:hAnsi="ＭＳ 明朝" w:hint="eastAsia"/>
          <w:color w:val="000000" w:themeColor="text1"/>
        </w:rPr>
        <w:t>条第１項の規定にかかわらず、受注者は、請負代金相当額が前会計年度までの出来高予定額に達するまで当該会計年度の前払金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の支払いを請求することができない。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第１項の場合において、前会計年度末における請負代金相当額が前会計年度までの出来高予定額に達しないときには、その額が当該出来高予定額に達するまで前払金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の保証期限を延長するものとする。この場合においては、第</w:t>
      </w:r>
      <w:r w:rsidR="00564785" w:rsidRPr="00D84918">
        <w:rPr>
          <w:rFonts w:ascii="ＭＳ 明朝" w:hAnsi="ＭＳ 明朝" w:hint="eastAsia"/>
          <w:color w:val="000000" w:themeColor="text1"/>
        </w:rPr>
        <w:t>３６</w:t>
      </w:r>
      <w:r w:rsidRPr="00D84918">
        <w:rPr>
          <w:rFonts w:ascii="ＭＳ 明朝" w:hAnsi="ＭＳ 明朝" w:hint="eastAsia"/>
          <w:color w:val="000000" w:themeColor="text1"/>
        </w:rPr>
        <w:t>条第</w:t>
      </w:r>
      <w:r w:rsidR="00572A56" w:rsidRPr="00D84918">
        <w:rPr>
          <w:rFonts w:ascii="ＭＳ 明朝" w:hAnsi="ＭＳ 明朝" w:hint="eastAsia"/>
          <w:color w:val="000000" w:themeColor="text1"/>
        </w:rPr>
        <w:t>４</w:t>
      </w:r>
      <w:r w:rsidRPr="00D84918">
        <w:rPr>
          <w:rFonts w:ascii="ＭＳ 明朝" w:hAnsi="ＭＳ 明朝" w:hint="eastAsia"/>
          <w:color w:val="000000" w:themeColor="text1"/>
        </w:rPr>
        <w:t>項の規定を準用する。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（債務負担行為に係る契約の部分払の特則）</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564785" w:rsidRPr="00D84918">
        <w:rPr>
          <w:rFonts w:ascii="ＭＳ 明朝" w:hAnsi="ＭＳ 明朝" w:hint="eastAsia"/>
          <w:color w:val="000000" w:themeColor="text1"/>
        </w:rPr>
        <w:t>４２</w:t>
      </w:r>
      <w:r w:rsidRPr="00D84918">
        <w:rPr>
          <w:rFonts w:ascii="ＭＳ 明朝" w:hAnsi="ＭＳ 明朝" w:hint="eastAsia"/>
          <w:color w:val="000000" w:themeColor="text1"/>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r w:rsidR="00564785" w:rsidRPr="00D84918">
        <w:rPr>
          <w:rFonts w:ascii="ＭＳ 明朝" w:hAnsi="ＭＳ 明朝" w:hint="eastAsia"/>
          <w:color w:val="000000" w:themeColor="text1"/>
        </w:rPr>
        <w:t>ただし、同一年度において、この請求をした後は、中間前払金を請求することができない。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この契約において、前払金</w:t>
      </w:r>
      <w:r w:rsidR="00564785" w:rsidRPr="00D84918">
        <w:rPr>
          <w:rFonts w:ascii="ＭＳ 明朝" w:hAnsi="ＭＳ 明朝" w:hint="eastAsia"/>
          <w:color w:val="000000" w:themeColor="text1"/>
        </w:rPr>
        <w:t>及び中間前払金</w:t>
      </w:r>
      <w:r w:rsidRPr="00D84918">
        <w:rPr>
          <w:rFonts w:ascii="ＭＳ 明朝" w:hAnsi="ＭＳ 明朝" w:hint="eastAsia"/>
          <w:color w:val="000000" w:themeColor="text1"/>
        </w:rPr>
        <w:t>の支払いを受けている場合の部分払金の額については、第</w:t>
      </w:r>
      <w:r w:rsidR="00041A9D" w:rsidRPr="00D84918">
        <w:rPr>
          <w:rFonts w:ascii="ＭＳ 明朝" w:hAnsi="ＭＳ 明朝" w:hint="eastAsia"/>
          <w:color w:val="000000" w:themeColor="text1"/>
        </w:rPr>
        <w:t>３８</w:t>
      </w:r>
      <w:r w:rsidRPr="00D84918">
        <w:rPr>
          <w:rFonts w:ascii="ＭＳ 明朝" w:hAnsi="ＭＳ 明朝" w:hint="eastAsia"/>
          <w:color w:val="000000" w:themeColor="text1"/>
        </w:rPr>
        <w:t>条第６項及び第７項の規定にかかわらず、次の式により算定する。</w:t>
      </w:r>
    </w:p>
    <w:p w:rsidR="00565471" w:rsidRPr="00D84918" w:rsidRDefault="00565471" w:rsidP="00565471">
      <w:pPr>
        <w:ind w:leftChars="100" w:left="210" w:firstLineChars="100" w:firstLine="210"/>
        <w:rPr>
          <w:rFonts w:ascii="ＭＳ 明朝"/>
          <w:color w:val="000000" w:themeColor="text1"/>
        </w:rPr>
      </w:pPr>
      <w:r w:rsidRPr="00D84918">
        <w:rPr>
          <w:rFonts w:ascii="ＭＳ 明朝" w:hAnsi="ＭＳ 明朝" w:hint="eastAsia"/>
          <w:color w:val="000000" w:themeColor="text1"/>
        </w:rPr>
        <w:t>部分払金の額　≦　請負代金相当額×９／１０　－　（前会計年度までの支払金額＋当該会計年度の部分払金額）　－　｛　請負代金相当額　－　（前会計年度までの出来高予定額＋出来高超過額）｝　×　当該会計年度前払金額／当該会計年度の出来高予定額</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各会計年度において、部分払を請求できる回数は、次のとおりとする。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回</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回</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年度　　　　回</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（第三者による代理受領）</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４３</w:t>
      </w:r>
      <w:r w:rsidRPr="00D84918">
        <w:rPr>
          <w:rFonts w:ascii="ＭＳ 明朝" w:hAnsi="ＭＳ 明朝" w:hint="eastAsia"/>
          <w:color w:val="000000" w:themeColor="text1"/>
        </w:rPr>
        <w:t>条　受注者は、発注者の承諾を得て請負代金の全部又は一部の受領につき、第三者を代理人とすることができる。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041A9D" w:rsidRPr="00D84918">
        <w:rPr>
          <w:rFonts w:ascii="ＭＳ 明朝" w:hAnsi="ＭＳ 明朝" w:hint="eastAsia"/>
          <w:color w:val="000000" w:themeColor="text1"/>
        </w:rPr>
        <w:t>３３</w:t>
      </w:r>
      <w:r w:rsidRPr="00D84918">
        <w:rPr>
          <w:rFonts w:ascii="ＭＳ 明朝" w:hAnsi="ＭＳ 明朝" w:hint="eastAsia"/>
          <w:color w:val="000000" w:themeColor="text1"/>
        </w:rPr>
        <w:t>条（第</w:t>
      </w:r>
      <w:r w:rsidR="00041A9D" w:rsidRPr="00D84918">
        <w:rPr>
          <w:rFonts w:ascii="ＭＳ 明朝" w:hAnsi="ＭＳ 明朝" w:hint="eastAsia"/>
          <w:color w:val="000000" w:themeColor="text1"/>
        </w:rPr>
        <w:t>３９</w:t>
      </w:r>
      <w:r w:rsidRPr="00D84918">
        <w:rPr>
          <w:rFonts w:ascii="ＭＳ 明朝" w:hAnsi="ＭＳ 明朝" w:hint="eastAsia"/>
          <w:color w:val="000000" w:themeColor="text1"/>
        </w:rPr>
        <w:t>条において準用する場合を含む。）又は第</w:t>
      </w:r>
      <w:r w:rsidR="00041A9D" w:rsidRPr="00D84918">
        <w:rPr>
          <w:rFonts w:ascii="ＭＳ 明朝" w:hAnsi="ＭＳ 明朝" w:hint="eastAsia"/>
          <w:color w:val="000000" w:themeColor="text1"/>
        </w:rPr>
        <w:t>３８</w:t>
      </w:r>
      <w:r w:rsidRPr="00D84918">
        <w:rPr>
          <w:rFonts w:ascii="ＭＳ 明朝" w:hAnsi="ＭＳ 明朝" w:hint="eastAsia"/>
          <w:color w:val="000000" w:themeColor="text1"/>
        </w:rPr>
        <w:t>条の規定に基づく支払いをしなければならない。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（前払金等の不払に対する工事中止）</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４４</w:t>
      </w:r>
      <w:r w:rsidRPr="00D84918">
        <w:rPr>
          <w:rFonts w:ascii="ＭＳ 明朝" w:hAnsi="ＭＳ 明朝" w:hint="eastAsia"/>
          <w:color w:val="000000" w:themeColor="text1"/>
        </w:rPr>
        <w:t>条　受注者は、発注者が第</w:t>
      </w:r>
      <w:r w:rsidR="00041A9D" w:rsidRPr="00D84918">
        <w:rPr>
          <w:rFonts w:ascii="ＭＳ 明朝" w:hAnsi="ＭＳ 明朝" w:hint="eastAsia"/>
          <w:color w:val="000000" w:themeColor="text1"/>
        </w:rPr>
        <w:t>３５</w:t>
      </w:r>
      <w:r w:rsidRPr="00D84918">
        <w:rPr>
          <w:rFonts w:ascii="ＭＳ 明朝" w:hAnsi="ＭＳ 明朝" w:hint="eastAsia"/>
          <w:color w:val="000000" w:themeColor="text1"/>
        </w:rPr>
        <w:t>条、第</w:t>
      </w:r>
      <w:r w:rsidR="00041A9D" w:rsidRPr="00D84918">
        <w:rPr>
          <w:rFonts w:ascii="ＭＳ 明朝" w:hAnsi="ＭＳ 明朝" w:hint="eastAsia"/>
          <w:color w:val="000000" w:themeColor="text1"/>
        </w:rPr>
        <w:t>３８</w:t>
      </w:r>
      <w:r w:rsidRPr="00D84918">
        <w:rPr>
          <w:rFonts w:ascii="ＭＳ 明朝" w:hAnsi="ＭＳ 明朝" w:hint="eastAsia"/>
          <w:color w:val="000000" w:themeColor="text1"/>
        </w:rPr>
        <w:t>条又は第</w:t>
      </w:r>
      <w:r w:rsidR="00041A9D" w:rsidRPr="00D84918">
        <w:rPr>
          <w:rFonts w:ascii="ＭＳ 明朝" w:hAnsi="ＭＳ 明朝" w:hint="eastAsia"/>
          <w:color w:val="000000" w:themeColor="text1"/>
        </w:rPr>
        <w:t>３９</w:t>
      </w:r>
      <w:r w:rsidRPr="00D84918">
        <w:rPr>
          <w:rFonts w:ascii="ＭＳ 明朝" w:hAnsi="ＭＳ 明朝" w:hint="eastAsia"/>
          <w:color w:val="000000" w:themeColor="text1"/>
        </w:rPr>
        <w:t>条において準用される第</w:t>
      </w:r>
      <w:r w:rsidR="00041A9D" w:rsidRPr="00D84918">
        <w:rPr>
          <w:rFonts w:ascii="ＭＳ 明朝" w:hAnsi="ＭＳ 明朝" w:hint="eastAsia"/>
          <w:color w:val="000000" w:themeColor="text1"/>
        </w:rPr>
        <w:t>３３</w:t>
      </w:r>
      <w:r w:rsidRPr="00D84918">
        <w:rPr>
          <w:rFonts w:ascii="ＭＳ 明朝" w:hAnsi="ＭＳ 明朝" w:hint="eastAsia"/>
          <w:color w:val="000000" w:themeColor="text1"/>
        </w:rPr>
        <w:t>条の</w:t>
      </w:r>
      <w:r w:rsidRPr="00D84918">
        <w:rPr>
          <w:rFonts w:ascii="ＭＳ 明朝" w:hAnsi="ＭＳ 明朝" w:hint="eastAsia"/>
          <w:color w:val="000000" w:themeColor="text1"/>
        </w:rPr>
        <w:lastRenderedPageBreak/>
        <w:t>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25028B" w:rsidP="00565471">
      <w:pPr>
        <w:ind w:left="210" w:hangingChars="100" w:hanging="210"/>
        <w:rPr>
          <w:rFonts w:ascii="ＭＳ 明朝"/>
          <w:color w:val="000000" w:themeColor="text1"/>
        </w:rPr>
      </w:pPr>
      <w:r w:rsidRPr="00D84918">
        <w:rPr>
          <w:rFonts w:ascii="ＭＳ 明朝" w:hAnsi="ＭＳ 明朝" w:hint="eastAsia"/>
          <w:color w:val="000000" w:themeColor="text1"/>
        </w:rPr>
        <w:t>（契約不適合責任）</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４５</w:t>
      </w:r>
      <w:r w:rsidRPr="00D84918">
        <w:rPr>
          <w:rFonts w:ascii="ＭＳ 明朝" w:hAnsi="ＭＳ 明朝" w:hint="eastAsia"/>
          <w:color w:val="000000" w:themeColor="text1"/>
        </w:rPr>
        <w:t>条　発注者は、</w:t>
      </w:r>
      <w:r w:rsidR="003D7EA0" w:rsidRPr="00D84918">
        <w:rPr>
          <w:rFonts w:ascii="ＭＳ 明朝" w:hAnsi="ＭＳ 明朝" w:hint="eastAsia"/>
          <w:color w:val="000000" w:themeColor="text1"/>
        </w:rPr>
        <w:t>引き渡された</w:t>
      </w:r>
      <w:r w:rsidRPr="00D84918">
        <w:rPr>
          <w:rFonts w:ascii="ＭＳ 明朝" w:hAnsi="ＭＳ 明朝" w:hint="eastAsia"/>
          <w:color w:val="000000" w:themeColor="text1"/>
        </w:rPr>
        <w:t>工事目的物</w:t>
      </w:r>
      <w:r w:rsidR="003D7EA0" w:rsidRPr="00D84918">
        <w:rPr>
          <w:rFonts w:ascii="ＭＳ 明朝" w:hAnsi="ＭＳ 明朝" w:hint="eastAsia"/>
          <w:color w:val="000000" w:themeColor="text1"/>
        </w:rPr>
        <w:t>が</w:t>
      </w:r>
      <w:r w:rsidR="00F5587B" w:rsidRPr="00D84918">
        <w:rPr>
          <w:rFonts w:ascii="ＭＳ 明朝" w:hAnsi="ＭＳ 明朝" w:hint="eastAsia"/>
          <w:color w:val="000000" w:themeColor="text1"/>
        </w:rPr>
        <w:t>種類又は品質に関して契約の内容に適合しないもの（以下「契約不適合」という。）で</w:t>
      </w:r>
      <w:r w:rsidRPr="00D84918">
        <w:rPr>
          <w:rFonts w:ascii="ＭＳ 明朝" w:hAnsi="ＭＳ 明朝" w:hint="eastAsia"/>
          <w:color w:val="000000" w:themeColor="text1"/>
        </w:rPr>
        <w:t>あるときは、受注者に対し</w:t>
      </w:r>
      <w:r w:rsidR="00F5587B" w:rsidRPr="00D84918">
        <w:rPr>
          <w:rFonts w:ascii="ＭＳ 明朝" w:hAnsi="ＭＳ 明朝" w:hint="eastAsia"/>
          <w:color w:val="000000" w:themeColor="text1"/>
        </w:rPr>
        <w:t>、</w:t>
      </w:r>
      <w:r w:rsidR="000A522D" w:rsidRPr="00D84918">
        <w:rPr>
          <w:rFonts w:ascii="ＭＳ 明朝" w:hAnsi="ＭＳ 明朝" w:hint="eastAsia"/>
          <w:color w:val="000000" w:themeColor="text1"/>
        </w:rPr>
        <w:t>目的物の修補又は代替物の引渡しによる履行の追完</w:t>
      </w:r>
      <w:r w:rsidRPr="00D84918">
        <w:rPr>
          <w:rFonts w:ascii="ＭＳ 明朝" w:hAnsi="ＭＳ 明朝" w:hint="eastAsia"/>
          <w:color w:val="000000" w:themeColor="text1"/>
        </w:rPr>
        <w:t>を請求することができる。ただし、その</w:t>
      </w:r>
      <w:r w:rsidR="004A246D" w:rsidRPr="00D84918">
        <w:rPr>
          <w:rFonts w:ascii="ＭＳ 明朝" w:hAnsi="ＭＳ 明朝" w:hint="eastAsia"/>
          <w:color w:val="000000" w:themeColor="text1"/>
        </w:rPr>
        <w:t>履行の追完</w:t>
      </w:r>
      <w:r w:rsidRPr="00D84918">
        <w:rPr>
          <w:rFonts w:ascii="ＭＳ 明朝" w:hAnsi="ＭＳ 明朝" w:hint="eastAsia"/>
          <w:color w:val="000000" w:themeColor="text1"/>
        </w:rPr>
        <w:t>に過分の費用を要するときは、発注者は、</w:t>
      </w:r>
      <w:r w:rsidR="004A246D" w:rsidRPr="00D84918">
        <w:rPr>
          <w:rFonts w:ascii="ＭＳ 明朝" w:hAnsi="ＭＳ 明朝" w:hint="eastAsia"/>
          <w:color w:val="000000" w:themeColor="text1"/>
        </w:rPr>
        <w:t>履行の追完</w:t>
      </w:r>
      <w:r w:rsidRPr="00D84918">
        <w:rPr>
          <w:rFonts w:ascii="ＭＳ 明朝" w:hAnsi="ＭＳ 明朝" w:hint="eastAsia"/>
          <w:color w:val="000000" w:themeColor="text1"/>
        </w:rPr>
        <w:t>を請求することができない。</w:t>
      </w:r>
    </w:p>
    <w:p w:rsidR="00565471" w:rsidRPr="00D84918" w:rsidRDefault="00565471" w:rsidP="00565471">
      <w:pPr>
        <w:ind w:left="210" w:hangingChars="100" w:hanging="210"/>
        <w:rPr>
          <w:rFonts w:ascii="ＭＳ 明朝"/>
          <w:color w:val="000000" w:themeColor="text1"/>
        </w:rPr>
      </w:pPr>
    </w:p>
    <w:p w:rsidR="00565471" w:rsidRPr="00D84918" w:rsidRDefault="006B44DB" w:rsidP="00565471">
      <w:pPr>
        <w:ind w:left="210" w:hangingChars="100" w:hanging="210"/>
        <w:rPr>
          <w:rFonts w:ascii="ＭＳ 明朝"/>
          <w:color w:val="000000" w:themeColor="text1"/>
        </w:rPr>
      </w:pPr>
      <w:r w:rsidRPr="00D84918">
        <w:rPr>
          <w:rFonts w:ascii="ＭＳ 明朝" w:hint="eastAsia"/>
          <w:color w:val="000000" w:themeColor="text1"/>
        </w:rPr>
        <w:t>２</w:t>
      </w:r>
      <w:r w:rsidR="009944CC" w:rsidRPr="00D84918">
        <w:rPr>
          <w:rFonts w:ascii="ＭＳ 明朝" w:hint="eastAsia"/>
          <w:color w:val="000000" w:themeColor="text1"/>
        </w:rPr>
        <w:t xml:space="preserve">　</w:t>
      </w:r>
      <w:r w:rsidR="009944CC" w:rsidRPr="00D84918">
        <w:rPr>
          <w:rFonts w:ascii="ＭＳ 明朝" w:hAnsi="ＭＳ 明朝" w:cs="ＭＳ 明朝" w:hint="eastAsia"/>
          <w:color w:val="000000" w:themeColor="text1"/>
          <w:kern w:val="0"/>
          <w:szCs w:val="21"/>
          <w:u w:color="FF0000"/>
        </w:rPr>
        <w:t>前項の場合において、受注者は、発注者に不相当な負担を課するものでないときは、発注者が請求した方法と異なる方法による履行の追完をすることができる。</w:t>
      </w:r>
    </w:p>
    <w:p w:rsidR="009944CC" w:rsidRPr="00D84918" w:rsidRDefault="009944CC" w:rsidP="00565471">
      <w:pPr>
        <w:ind w:left="210" w:hangingChars="100" w:hanging="210"/>
        <w:rPr>
          <w:rFonts w:ascii="ＭＳ 明朝"/>
          <w:color w:val="000000" w:themeColor="text1"/>
        </w:rPr>
      </w:pPr>
    </w:p>
    <w:p w:rsidR="004576FC" w:rsidRPr="00D84918" w:rsidRDefault="006B44DB" w:rsidP="004576FC">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int="eastAsia"/>
          <w:color w:val="000000" w:themeColor="text1"/>
        </w:rPr>
        <w:t>３</w:t>
      </w:r>
      <w:r w:rsidR="004576FC" w:rsidRPr="00D84918">
        <w:rPr>
          <w:rFonts w:ascii="ＭＳ 明朝" w:hint="eastAsia"/>
          <w:color w:val="000000" w:themeColor="text1"/>
        </w:rPr>
        <w:t xml:space="preserve">　</w:t>
      </w:r>
      <w:r w:rsidR="004576FC" w:rsidRPr="00D84918">
        <w:rPr>
          <w:rFonts w:ascii="ＭＳ 明朝" w:hAnsi="Times New Roman" w:cs="ＭＳ 明朝" w:hint="eastAsia"/>
          <w:color w:val="000000" w:themeColor="text1"/>
          <w:kern w:val="0"/>
          <w:szCs w:val="21"/>
          <w:u w:color="FF0000"/>
        </w:rPr>
        <w:t>第１項</w:t>
      </w:r>
      <w:r w:rsidR="004576FC" w:rsidRPr="00D84918">
        <w:rPr>
          <w:rFonts w:ascii="ＭＳ 明朝" w:hAnsi="ＭＳ 明朝" w:cs="ＭＳ 明朝" w:hint="eastAsia"/>
          <w:color w:val="000000" w:themeColor="text1"/>
          <w:kern w:val="0"/>
          <w:szCs w:val="21"/>
          <w:u w:color="FF0000"/>
        </w:rPr>
        <w:t>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r w:rsidR="004576FC" w:rsidRPr="00D84918">
        <w:rPr>
          <w:rFonts w:ascii="ＭＳ 明朝" w:hAnsi="ＭＳ 明朝" w:cs="ＭＳ 明朝"/>
          <w:color w:val="000000" w:themeColor="text1"/>
          <w:kern w:val="0"/>
          <w:szCs w:val="21"/>
          <w:u w:color="FF0000"/>
        </w:rPr>
        <w:t xml:space="preserve"> </w:t>
      </w:r>
    </w:p>
    <w:p w:rsidR="004576FC" w:rsidRPr="00D84918" w:rsidRDefault="004576FC" w:rsidP="004576FC">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履行の追完が不能であるとき。</w:t>
      </w:r>
      <w:r w:rsidRPr="00D84918">
        <w:rPr>
          <w:rFonts w:ascii="ＭＳ 明朝" w:hAnsi="ＭＳ 明朝" w:cs="ＭＳ 明朝"/>
          <w:color w:val="000000" w:themeColor="text1"/>
          <w:kern w:val="0"/>
          <w:szCs w:val="21"/>
          <w:u w:color="FF0000"/>
        </w:rPr>
        <w:t xml:space="preserve"> </w:t>
      </w:r>
    </w:p>
    <w:p w:rsidR="004576FC" w:rsidRPr="00D84918" w:rsidRDefault="004576FC" w:rsidP="004576FC">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受注者が履行の追完を拒絶する意思を明確に表示したとき。</w:t>
      </w:r>
      <w:r w:rsidRPr="00D84918">
        <w:rPr>
          <w:rFonts w:ascii="ＭＳ 明朝" w:hAnsi="ＭＳ 明朝" w:cs="ＭＳ 明朝"/>
          <w:color w:val="000000" w:themeColor="text1"/>
          <w:kern w:val="0"/>
          <w:szCs w:val="21"/>
          <w:u w:color="FF0000"/>
        </w:rPr>
        <w:t xml:space="preserve"> </w:t>
      </w:r>
    </w:p>
    <w:p w:rsidR="004576FC" w:rsidRPr="00D84918" w:rsidRDefault="004576FC" w:rsidP="004576FC">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（３）</w:t>
      </w:r>
      <w:r w:rsidRPr="00D84918">
        <w:rPr>
          <w:rFonts w:ascii="ＭＳ 明朝" w:hAnsi="ＭＳ 明朝" w:cs="ＭＳ 明朝" w:hint="eastAsia"/>
          <w:color w:val="000000" w:themeColor="text1"/>
          <w:kern w:val="0"/>
          <w:szCs w:val="21"/>
          <w:u w:color="FF0000"/>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r w:rsidRPr="00D84918">
        <w:rPr>
          <w:rFonts w:ascii="ＭＳ 明朝" w:hAnsi="ＭＳ 明朝" w:cs="ＭＳ 明朝"/>
          <w:color w:val="000000" w:themeColor="text1"/>
          <w:kern w:val="0"/>
          <w:szCs w:val="21"/>
          <w:u w:color="FF0000"/>
        </w:rPr>
        <w:t xml:space="preserve"> </w:t>
      </w:r>
    </w:p>
    <w:p w:rsidR="004576FC" w:rsidRPr="00D84918" w:rsidRDefault="004576FC" w:rsidP="004576FC">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（４）</w:t>
      </w:r>
      <w:r w:rsidRPr="00D84918">
        <w:rPr>
          <w:rFonts w:ascii="ＭＳ 明朝" w:hAnsi="ＭＳ 明朝" w:cs="ＭＳ 明朝" w:hint="eastAsia"/>
          <w:color w:val="000000" w:themeColor="text1"/>
          <w:kern w:val="0"/>
          <w:szCs w:val="21"/>
          <w:u w:color="FF0000"/>
        </w:rPr>
        <w:t>前３号に掲げる場合のほか、発注者がこの項の規定による催告をしても履行の追完を受ける見込みがないことが明らかであるとき。</w:t>
      </w:r>
      <w:r w:rsidRPr="00D84918">
        <w:rPr>
          <w:rFonts w:ascii="ＭＳ 明朝" w:hAnsi="ＭＳ 明朝" w:cs="ＭＳ 明朝"/>
          <w:color w:val="000000" w:themeColor="text1"/>
          <w:kern w:val="0"/>
          <w:szCs w:val="21"/>
        </w:rPr>
        <w:t xml:space="preserve"> </w:t>
      </w:r>
    </w:p>
    <w:p w:rsidR="004576FC" w:rsidRPr="00D84918" w:rsidRDefault="004576FC" w:rsidP="00565471">
      <w:pPr>
        <w:ind w:left="210" w:hangingChars="100" w:hanging="210"/>
        <w:rPr>
          <w:rFonts w:ascii="ＭＳ 明朝"/>
          <w:color w:val="000000" w:themeColor="text1"/>
        </w:rPr>
      </w:pPr>
    </w:p>
    <w:p w:rsidR="006B44DB" w:rsidRPr="00D84918" w:rsidRDefault="006B44DB" w:rsidP="00565471">
      <w:pPr>
        <w:ind w:left="210" w:hangingChars="100" w:hanging="210"/>
        <w:rPr>
          <w:rFonts w:ascii="ＭＳ 明朝"/>
          <w:color w:val="000000" w:themeColor="text1"/>
        </w:rPr>
      </w:pPr>
      <w:r w:rsidRPr="00D84918">
        <w:rPr>
          <w:rFonts w:ascii="ＭＳ 明朝" w:hAnsi="ＭＳ 明朝" w:cs="ＭＳ 明朝" w:hint="eastAsia"/>
          <w:color w:val="000000" w:themeColor="text1"/>
          <w:kern w:val="0"/>
          <w:szCs w:val="21"/>
          <w:u w:color="FF0000"/>
        </w:rPr>
        <w:t>（発注者の任意解除権）</w:t>
      </w:r>
    </w:p>
    <w:p w:rsidR="00565471" w:rsidRPr="00D84918" w:rsidRDefault="006B44DB" w:rsidP="00565471">
      <w:pPr>
        <w:ind w:left="210" w:hangingChars="100" w:hanging="210"/>
        <w:rPr>
          <w:rFonts w:ascii="ＭＳ 明朝"/>
          <w:color w:val="000000" w:themeColor="text1"/>
        </w:rPr>
      </w:pPr>
      <w:r w:rsidRPr="00D84918">
        <w:rPr>
          <w:rFonts w:ascii="ＭＳ 明朝" w:hint="eastAsia"/>
          <w:color w:val="000000" w:themeColor="text1"/>
        </w:rPr>
        <w:t>第</w:t>
      </w:r>
      <w:r w:rsidR="00041A9D" w:rsidRPr="00D84918">
        <w:rPr>
          <w:rFonts w:ascii="ＭＳ 明朝" w:hint="eastAsia"/>
          <w:color w:val="000000" w:themeColor="text1"/>
        </w:rPr>
        <w:t>４６</w:t>
      </w:r>
      <w:r w:rsidRPr="00D84918">
        <w:rPr>
          <w:rFonts w:ascii="ＭＳ 明朝" w:hint="eastAsia"/>
          <w:color w:val="000000" w:themeColor="text1"/>
        </w:rPr>
        <w:t xml:space="preserve">条　</w:t>
      </w:r>
      <w:r w:rsidRPr="00D84918">
        <w:rPr>
          <w:rFonts w:ascii="ＭＳ 明朝" w:hAnsi="ＭＳ 明朝" w:cs="ＭＳ 明朝" w:hint="eastAsia"/>
          <w:color w:val="000000" w:themeColor="text1"/>
          <w:kern w:val="0"/>
          <w:szCs w:val="21"/>
        </w:rPr>
        <w:t>発注者は、工事が完成するまでの間は、</w:t>
      </w:r>
      <w:r w:rsidRPr="00D84918">
        <w:rPr>
          <w:rFonts w:ascii="ＭＳ 明朝" w:hAnsi="ＭＳ 明朝" w:cs="ＭＳ 明朝" w:hint="eastAsia"/>
          <w:color w:val="000000" w:themeColor="text1"/>
          <w:kern w:val="0"/>
          <w:szCs w:val="21"/>
          <w:u w:color="FF0000"/>
        </w:rPr>
        <w:t>次条、第</w:t>
      </w:r>
      <w:r w:rsidR="00041A9D"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条、第</w:t>
      </w:r>
      <w:r w:rsidR="00041A9D"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条の２又は第</w:t>
      </w:r>
      <w:r w:rsidR="00041A9D"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条の３</w:t>
      </w:r>
      <w:r w:rsidRPr="00D84918">
        <w:rPr>
          <w:rFonts w:ascii="ＭＳ 明朝" w:hAnsi="ＭＳ 明朝" w:cs="ＭＳ 明朝" w:hint="eastAsia"/>
          <w:color w:val="000000" w:themeColor="text1"/>
          <w:kern w:val="0"/>
          <w:szCs w:val="21"/>
        </w:rPr>
        <w:t>の規定によるほか、必要があるときは、この契約を解除することができる。</w:t>
      </w:r>
    </w:p>
    <w:p w:rsidR="00D018E4" w:rsidRPr="00D84918" w:rsidRDefault="00D018E4" w:rsidP="006B44DB">
      <w:pPr>
        <w:overflowPunct w:val="0"/>
        <w:spacing w:line="0" w:lineRule="atLeast"/>
        <w:ind w:left="212" w:hanging="212"/>
        <w:textAlignment w:val="baseline"/>
        <w:rPr>
          <w:rFonts w:ascii="ＭＳ 明朝"/>
          <w:color w:val="000000" w:themeColor="text1"/>
        </w:rPr>
      </w:pPr>
    </w:p>
    <w:p w:rsidR="006B44DB" w:rsidRPr="00D84918" w:rsidRDefault="006B44DB" w:rsidP="006B44D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int="eastAsia"/>
          <w:color w:val="000000" w:themeColor="text1"/>
        </w:rPr>
        <w:t xml:space="preserve">２　</w:t>
      </w:r>
      <w:r w:rsidRPr="00D84918">
        <w:rPr>
          <w:rFonts w:ascii="ＭＳ 明朝" w:hAnsi="ＭＳ 明朝" w:cs="ＭＳ 明朝" w:hint="eastAsia"/>
          <w:color w:val="000000" w:themeColor="text1"/>
          <w:kern w:val="0"/>
          <w:szCs w:val="21"/>
        </w:rPr>
        <w:t>発注者は、前項の規定によりこの契約を解除した場合において、受注者に損害を及ぼしたときは、その損害を賠償しなければならない。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（発注者の</w:t>
      </w:r>
      <w:r w:rsidR="00B711D8" w:rsidRPr="00D84918">
        <w:rPr>
          <w:rFonts w:ascii="ＭＳ 明朝" w:hAnsi="ＭＳ 明朝" w:hint="eastAsia"/>
          <w:color w:val="000000" w:themeColor="text1"/>
        </w:rPr>
        <w:t>催告による</w:t>
      </w:r>
      <w:r w:rsidRPr="00D84918">
        <w:rPr>
          <w:rFonts w:ascii="ＭＳ 明朝" w:hAnsi="ＭＳ 明朝" w:hint="eastAsia"/>
          <w:color w:val="000000" w:themeColor="text1"/>
        </w:rPr>
        <w:t>解除権）</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４７</w:t>
      </w:r>
      <w:r w:rsidRPr="00D84918">
        <w:rPr>
          <w:rFonts w:ascii="ＭＳ 明朝" w:hAnsi="ＭＳ 明朝" w:hint="eastAsia"/>
          <w:color w:val="000000" w:themeColor="text1"/>
        </w:rPr>
        <w:t>条　発注者は、受注者が次の各号のいずれかに該当するときは</w:t>
      </w:r>
      <w:r w:rsidR="00DE6954" w:rsidRPr="00D84918">
        <w:rPr>
          <w:rFonts w:ascii="ＭＳ 明朝" w:hAnsi="ＭＳ 明朝" w:hint="eastAsia"/>
          <w:color w:val="000000" w:themeColor="text1"/>
        </w:rPr>
        <w:t>相当の期間を定めてその</w:t>
      </w:r>
      <w:r w:rsidR="00DE6954" w:rsidRPr="00D84918">
        <w:rPr>
          <w:rFonts w:ascii="ＭＳ 明朝" w:hAnsi="ＭＳ 明朝" w:hint="eastAsia"/>
          <w:color w:val="000000" w:themeColor="text1"/>
        </w:rPr>
        <w:lastRenderedPageBreak/>
        <w:t>履行の催告をし、その期間内に履行がないときは</w:t>
      </w:r>
      <w:r w:rsidRPr="00D84918">
        <w:rPr>
          <w:rFonts w:ascii="ＭＳ 明朝" w:hAnsi="ＭＳ 明朝" w:hint="eastAsia"/>
          <w:color w:val="000000" w:themeColor="text1"/>
        </w:rPr>
        <w:t>この契約を解除することができる。</w:t>
      </w:r>
      <w:r w:rsidR="00DE6954" w:rsidRPr="00D84918">
        <w:rPr>
          <w:rFonts w:ascii="ＭＳ 明朝" w:hAnsi="ＭＳ 明朝" w:hint="eastAsia"/>
          <w:color w:val="000000" w:themeColor="text1"/>
        </w:rPr>
        <w:t>ただし、その期間を経過した時における債務の不履行がこの契約及び取引上の社会通念に照らして軽微であるときは、この限りでない。</w:t>
      </w:r>
    </w:p>
    <w:p w:rsidR="00D018E4" w:rsidRPr="00D84918" w:rsidRDefault="00D018E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第５条第４項に規定する書類を提出せず、又は虚偽の記載をしてこれを提出したとき。</w:t>
      </w:r>
    </w:p>
    <w:p w:rsidR="00565471" w:rsidRPr="00D84918" w:rsidRDefault="00565471" w:rsidP="00BB5B34">
      <w:pPr>
        <w:rPr>
          <w:rFonts w:ascii="ＭＳ 明朝"/>
          <w:color w:val="000000" w:themeColor="text1"/>
        </w:rPr>
      </w:pPr>
      <w:r w:rsidRPr="00D84918">
        <w:rPr>
          <w:rFonts w:ascii="ＭＳ 明朝" w:hAnsi="ＭＳ 明朝" w:hint="eastAsia"/>
          <w:color w:val="000000" w:themeColor="text1"/>
        </w:rPr>
        <w:t>（</w:t>
      </w:r>
      <w:r w:rsidR="00D018E4" w:rsidRPr="00D84918">
        <w:rPr>
          <w:rFonts w:ascii="ＭＳ 明朝" w:hAnsi="ＭＳ 明朝" w:hint="eastAsia"/>
          <w:color w:val="000000" w:themeColor="text1"/>
        </w:rPr>
        <w:t>２</w:t>
      </w:r>
      <w:r w:rsidRPr="00D84918">
        <w:rPr>
          <w:rFonts w:ascii="ＭＳ 明朝" w:hAnsi="ＭＳ 明朝" w:hint="eastAsia"/>
          <w:color w:val="000000" w:themeColor="text1"/>
        </w:rPr>
        <w:t>）正当な理由なく、工事に着手すべき期日を過ぎても工事に着手しないとき。</w:t>
      </w:r>
    </w:p>
    <w:p w:rsidR="00565471" w:rsidRPr="00D84918" w:rsidRDefault="00565471" w:rsidP="006275EA">
      <w:pPr>
        <w:ind w:leftChars="4" w:left="428" w:hangingChars="200" w:hanging="420"/>
        <w:rPr>
          <w:rFonts w:ascii="ＭＳ 明朝"/>
          <w:color w:val="000000" w:themeColor="text1"/>
        </w:rPr>
      </w:pPr>
      <w:r w:rsidRPr="00D84918">
        <w:rPr>
          <w:rFonts w:ascii="ＭＳ 明朝" w:hAnsi="ＭＳ 明朝" w:hint="eastAsia"/>
          <w:color w:val="000000" w:themeColor="text1"/>
        </w:rPr>
        <w:t>（</w:t>
      </w:r>
      <w:r w:rsidR="00D018E4" w:rsidRPr="00D84918">
        <w:rPr>
          <w:rFonts w:ascii="ＭＳ 明朝" w:hAnsi="ＭＳ 明朝" w:hint="eastAsia"/>
          <w:color w:val="000000" w:themeColor="text1"/>
        </w:rPr>
        <w:t>３</w:t>
      </w:r>
      <w:r w:rsidRPr="00D84918">
        <w:rPr>
          <w:rFonts w:ascii="ＭＳ 明朝" w:hAnsi="ＭＳ 明朝" w:hint="eastAsia"/>
          <w:color w:val="000000" w:themeColor="text1"/>
        </w:rPr>
        <w:t>）工期内に完成しないとき又は工期経過後相当の期間内に工事を完成する見込みがないと認められるとき。</w:t>
      </w:r>
    </w:p>
    <w:p w:rsidR="00565471" w:rsidRPr="00D84918" w:rsidRDefault="00565471" w:rsidP="00BB5B34">
      <w:pPr>
        <w:rPr>
          <w:rFonts w:ascii="ＭＳ 明朝"/>
          <w:color w:val="000000" w:themeColor="text1"/>
        </w:rPr>
      </w:pPr>
      <w:r w:rsidRPr="00D84918">
        <w:rPr>
          <w:rFonts w:ascii="ＭＳ 明朝" w:hAnsi="ＭＳ 明朝" w:hint="eastAsia"/>
          <w:color w:val="000000" w:themeColor="text1"/>
        </w:rPr>
        <w:t>（</w:t>
      </w:r>
      <w:r w:rsidR="00D018E4" w:rsidRPr="00D84918">
        <w:rPr>
          <w:rFonts w:ascii="ＭＳ 明朝" w:hAnsi="ＭＳ 明朝" w:hint="eastAsia"/>
          <w:color w:val="000000" w:themeColor="text1"/>
        </w:rPr>
        <w:t>４</w:t>
      </w:r>
      <w:r w:rsidRPr="00D84918">
        <w:rPr>
          <w:rFonts w:ascii="ＭＳ 明朝" w:hAnsi="ＭＳ 明朝" w:hint="eastAsia"/>
          <w:color w:val="000000" w:themeColor="text1"/>
        </w:rPr>
        <w:t>）第１０条第１項第２号に掲げる者を設置しなかったとき。</w:t>
      </w:r>
    </w:p>
    <w:p w:rsidR="00D018E4" w:rsidRPr="00D84918" w:rsidRDefault="00D018E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（５）</w:t>
      </w:r>
      <w:r w:rsidRPr="00D84918">
        <w:rPr>
          <w:rFonts w:ascii="ＭＳ 明朝" w:hAnsi="ＭＳ 明朝" w:cs="ＭＳ 明朝" w:hint="eastAsia"/>
          <w:color w:val="000000" w:themeColor="text1"/>
          <w:kern w:val="0"/>
          <w:szCs w:val="21"/>
          <w:u w:color="FF0000"/>
        </w:rPr>
        <w:t>正当な理由なく、第</w:t>
      </w:r>
      <w:r w:rsidR="00041A9D" w:rsidRPr="00D84918">
        <w:rPr>
          <w:rFonts w:ascii="ＭＳ 明朝" w:hAnsi="ＭＳ 明朝" w:cs="ＭＳ 明朝" w:hint="eastAsia"/>
          <w:color w:val="000000" w:themeColor="text1"/>
          <w:kern w:val="0"/>
          <w:szCs w:val="21"/>
          <w:u w:color="FF0000"/>
        </w:rPr>
        <w:t>４５</w:t>
      </w:r>
      <w:r w:rsidRPr="00D84918">
        <w:rPr>
          <w:rFonts w:ascii="ＭＳ 明朝" w:hAnsi="ＭＳ 明朝"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の履行の追完がなされないとき。</w:t>
      </w:r>
      <w:r w:rsidRPr="00D84918">
        <w:rPr>
          <w:rFonts w:ascii="ＭＳ 明朝" w:hAnsi="ＭＳ 明朝" w:cs="ＭＳ 明朝"/>
          <w:color w:val="000000" w:themeColor="text1"/>
          <w:kern w:val="0"/>
          <w:szCs w:val="21"/>
          <w:u w:color="FF0000"/>
        </w:rPr>
        <w:t xml:space="preserve"> </w:t>
      </w:r>
    </w:p>
    <w:p w:rsidR="00D018E4" w:rsidRPr="00D84918" w:rsidRDefault="00D018E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（６）</w:t>
      </w:r>
      <w:r w:rsidRPr="00D84918">
        <w:rPr>
          <w:rFonts w:ascii="ＭＳ 明朝" w:hAnsi="ＭＳ 明朝" w:cs="ＭＳ 明朝" w:hint="eastAsia"/>
          <w:color w:val="000000" w:themeColor="text1"/>
          <w:kern w:val="0"/>
          <w:szCs w:val="21"/>
          <w:u w:color="FF0000"/>
        </w:rPr>
        <w:t>前各号に掲げる場合のほか、この契約に違反したとき。</w:t>
      </w:r>
    </w:p>
    <w:p w:rsidR="00565471" w:rsidRPr="00D84918" w:rsidRDefault="00565471" w:rsidP="00565471">
      <w:pPr>
        <w:ind w:left="210" w:hangingChars="100" w:hanging="210"/>
        <w:rPr>
          <w:rFonts w:ascii="ＭＳ 明朝"/>
          <w:color w:val="000000" w:themeColor="text1"/>
        </w:rPr>
      </w:pPr>
    </w:p>
    <w:p w:rsidR="00BB5B34" w:rsidRPr="00D84918" w:rsidRDefault="00BB5B34" w:rsidP="00BB5B34">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（発注者の催告によらない解除権）</w:t>
      </w:r>
      <w:r w:rsidRPr="00D84918">
        <w:rPr>
          <w:rFonts w:ascii="ＭＳ 明朝" w:hAnsi="ＭＳ 明朝" w:cs="ＭＳ 明朝"/>
          <w:color w:val="000000" w:themeColor="text1"/>
          <w:kern w:val="0"/>
          <w:szCs w:val="21"/>
          <w:u w:color="FF0000"/>
        </w:rPr>
        <w:t xml:space="preserve"> </w:t>
      </w:r>
    </w:p>
    <w:p w:rsidR="00BB5B34" w:rsidRPr="00D84918" w:rsidRDefault="00BB5B34" w:rsidP="00BB5B34">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041A9D"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　発注者は、受注者が次の各号のいずれかに該当するときは、直ちにこの契約を解除することができる。</w:t>
      </w:r>
      <w:r w:rsidRPr="00D84918">
        <w:rPr>
          <w:rFonts w:ascii="ＭＳ 明朝" w:hAnsi="ＭＳ 明朝" w:cs="ＭＳ 明朝"/>
          <w:color w:val="000000" w:themeColor="text1"/>
          <w:kern w:val="0"/>
          <w:szCs w:val="21"/>
          <w:u w:color="FF0000"/>
        </w:rPr>
        <w:t xml:space="preserve"> </w:t>
      </w:r>
    </w:p>
    <w:p w:rsidR="00BB5B34" w:rsidRPr="00D84918" w:rsidRDefault="00BB5B3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第５条</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の規定に違反して請負代金債権を譲渡したとき。</w:t>
      </w:r>
      <w:r w:rsidRPr="00D84918">
        <w:rPr>
          <w:rFonts w:ascii="ＭＳ 明朝" w:hAnsi="ＭＳ 明朝"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第５条</w:t>
      </w:r>
      <w:r w:rsidRPr="00D84918">
        <w:rPr>
          <w:rFonts w:ascii="ＭＳ 明朝" w:hAnsi="Times New Roman" w:cs="ＭＳ 明朝" w:hint="eastAsia"/>
          <w:color w:val="000000" w:themeColor="text1"/>
          <w:kern w:val="0"/>
          <w:szCs w:val="21"/>
          <w:u w:color="FF0000"/>
        </w:rPr>
        <w:t>第４項</w:t>
      </w:r>
      <w:r w:rsidRPr="00D84918">
        <w:rPr>
          <w:rFonts w:ascii="ＭＳ 明朝" w:hAnsi="ＭＳ 明朝" w:cs="ＭＳ 明朝" w:hint="eastAsia"/>
          <w:color w:val="000000" w:themeColor="text1"/>
          <w:kern w:val="0"/>
          <w:szCs w:val="21"/>
          <w:u w:color="FF0000"/>
        </w:rPr>
        <w:t>の規定に違反して譲渡により得た資金を当該工事の施工以外に使用したとき。</w:t>
      </w:r>
    </w:p>
    <w:p w:rsidR="00BB5B34" w:rsidRPr="00D84918" w:rsidRDefault="00BB5B3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（３）</w:t>
      </w:r>
      <w:r w:rsidRPr="00D84918">
        <w:rPr>
          <w:rFonts w:ascii="ＭＳ 明朝" w:hAnsi="ＭＳ 明朝" w:cs="ＭＳ 明朝" w:hint="eastAsia"/>
          <w:color w:val="000000" w:themeColor="text1"/>
          <w:kern w:val="0"/>
          <w:szCs w:val="21"/>
          <w:u w:color="FF0000"/>
        </w:rPr>
        <w:t>この契約の目的物を完成させることができないことが明らかであるとき。</w:t>
      </w:r>
      <w:r w:rsidRPr="00D84918">
        <w:rPr>
          <w:rFonts w:ascii="ＭＳ 明朝" w:hAnsi="ＭＳ 明朝" w:cs="ＭＳ 明朝"/>
          <w:color w:val="000000" w:themeColor="text1"/>
          <w:kern w:val="0"/>
          <w:szCs w:val="21"/>
          <w:u w:color="FF0000"/>
        </w:rPr>
        <w:t xml:space="preserve"> </w:t>
      </w:r>
    </w:p>
    <w:p w:rsidR="00BB5B34" w:rsidRPr="00D84918" w:rsidRDefault="00BB5B34" w:rsidP="00BB5B34">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（４）</w:t>
      </w:r>
      <w:r w:rsidRPr="00D84918">
        <w:rPr>
          <w:rFonts w:ascii="ＭＳ 明朝" w:hAnsi="ＭＳ 明朝" w:cs="ＭＳ 明朝" w:hint="eastAsia"/>
          <w:color w:val="000000" w:themeColor="text1"/>
          <w:kern w:val="0"/>
          <w:szCs w:val="21"/>
          <w:u w:color="FF0000"/>
        </w:rPr>
        <w:t>引き渡された工事目的物に契約不適合がある場合において、その不適合が目的物を除却した上で再び建設しなければ、契約の目的を達成することができないものであるとき。</w:t>
      </w:r>
      <w:r w:rsidRPr="00D84918">
        <w:rPr>
          <w:rFonts w:ascii="ＭＳ 明朝" w:hAnsi="ＭＳ 明朝" w:cs="ＭＳ 明朝"/>
          <w:color w:val="000000" w:themeColor="text1"/>
          <w:kern w:val="0"/>
          <w:szCs w:val="21"/>
          <w:u w:color="FF0000"/>
        </w:rPr>
        <w:t xml:space="preserve"> </w:t>
      </w:r>
    </w:p>
    <w:p w:rsidR="00BB5B34" w:rsidRPr="00D84918" w:rsidRDefault="00BB5B34" w:rsidP="00BB5B34">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（５）</w:t>
      </w:r>
      <w:r w:rsidRPr="00D84918">
        <w:rPr>
          <w:rFonts w:ascii="ＭＳ 明朝" w:hAnsi="ＭＳ 明朝" w:cs="ＭＳ 明朝" w:hint="eastAsia"/>
          <w:color w:val="000000" w:themeColor="text1"/>
          <w:kern w:val="0"/>
          <w:szCs w:val="21"/>
          <w:u w:color="FF0000"/>
        </w:rPr>
        <w:t>受注者がこの契約の目的物の完成の債務の履行を拒絶する意思を明確に表示したとき。</w:t>
      </w:r>
      <w:r w:rsidRPr="00D84918">
        <w:rPr>
          <w:rFonts w:ascii="ＭＳ 明朝" w:hAnsi="ＭＳ 明朝"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s="ＭＳ 明朝"/>
          <w:color w:val="000000" w:themeColor="text1"/>
          <w:kern w:val="0"/>
          <w:szCs w:val="21"/>
          <w:u w:color="FF0000"/>
        </w:rPr>
      </w:pPr>
      <w:r w:rsidRPr="00D84918">
        <w:rPr>
          <w:rFonts w:ascii="ＭＳ 明朝" w:hAnsi="Times New Roman" w:cs="ＭＳ 明朝" w:hint="eastAsia"/>
          <w:color w:val="000000" w:themeColor="text1"/>
          <w:kern w:val="0"/>
          <w:szCs w:val="21"/>
          <w:u w:color="FF0000"/>
        </w:rPr>
        <w:t>（６）受注者の債務の一部の履行が不能である場合又は受注者がその債務の一部の履行を拒絶する意思を明確に表示した場合において、残存する部分のみでは契約をした目的を達することができないとき。</w:t>
      </w:r>
      <w:r w:rsidRPr="00D84918">
        <w:rPr>
          <w:rFonts w:ascii="ＭＳ 明朝" w:hAnsi="Times New Roman"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s="ＭＳ 明朝"/>
          <w:color w:val="000000" w:themeColor="text1"/>
          <w:kern w:val="0"/>
          <w:szCs w:val="21"/>
          <w:u w:color="FF0000"/>
        </w:rPr>
      </w:pPr>
      <w:r w:rsidRPr="00D84918">
        <w:rPr>
          <w:rFonts w:ascii="ＭＳ 明朝" w:hAnsi="Times New Roman" w:cs="ＭＳ 明朝" w:hint="eastAsia"/>
          <w:color w:val="000000" w:themeColor="text1"/>
          <w:kern w:val="0"/>
          <w:szCs w:val="21"/>
          <w:u w:color="FF0000"/>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r w:rsidRPr="00D84918">
        <w:rPr>
          <w:rFonts w:ascii="ＭＳ 明朝" w:hAnsi="Times New Roman"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s="ＭＳ 明朝"/>
          <w:color w:val="000000" w:themeColor="text1"/>
          <w:kern w:val="0"/>
          <w:szCs w:val="21"/>
          <w:u w:color="FF0000"/>
        </w:rPr>
      </w:pPr>
      <w:r w:rsidRPr="00D84918">
        <w:rPr>
          <w:rFonts w:ascii="ＭＳ 明朝" w:hAnsi="Times New Roman" w:cs="ＭＳ 明朝" w:hint="eastAsia"/>
          <w:color w:val="000000" w:themeColor="text1"/>
          <w:kern w:val="0"/>
          <w:szCs w:val="21"/>
          <w:u w:color="FF0000"/>
        </w:rPr>
        <w:t>（８）前各号に掲げる場合のほか、受注者がその債務の履行をせず、発注者が前条の催告をしても契約をした目的を達するのに足りる履行がされる見込みがないことが明らかであるとき。</w:t>
      </w:r>
      <w:r w:rsidRPr="00D84918">
        <w:rPr>
          <w:rFonts w:ascii="ＭＳ 明朝" w:hAnsi="Times New Roman" w:cs="ＭＳ 明朝"/>
          <w:color w:val="000000" w:themeColor="text1"/>
          <w:kern w:val="0"/>
          <w:szCs w:val="21"/>
          <w:u w:color="FF0000"/>
        </w:rPr>
        <w:t xml:space="preserve"> </w:t>
      </w:r>
    </w:p>
    <w:p w:rsidR="00BB5B34" w:rsidRPr="00D84918" w:rsidRDefault="00BB5B34" w:rsidP="00017B22">
      <w:pPr>
        <w:overflowPunct w:val="0"/>
        <w:spacing w:line="0" w:lineRule="atLeast"/>
        <w:ind w:left="420" w:hangingChars="200" w:hanging="420"/>
        <w:textAlignment w:val="baseline"/>
        <w:rPr>
          <w:rFonts w:ascii="ＭＳ 明朝" w:hAnsi="Times New Roman" w:cs="ＭＳ 明朝"/>
          <w:color w:val="000000" w:themeColor="text1"/>
          <w:kern w:val="0"/>
          <w:szCs w:val="21"/>
          <w:u w:color="FF0000"/>
        </w:rPr>
      </w:pPr>
      <w:r w:rsidRPr="00D84918">
        <w:rPr>
          <w:rFonts w:ascii="ＭＳ 明朝" w:hAnsi="Times New Roman" w:cs="ＭＳ 明朝" w:hint="eastAsia"/>
          <w:color w:val="000000" w:themeColor="text1"/>
          <w:kern w:val="0"/>
          <w:szCs w:val="21"/>
          <w:u w:color="FF0000"/>
        </w:rPr>
        <w:t>（９）暴力団（暴力団員による不当な行為の防止等に関する法律（平成</w:t>
      </w:r>
      <w:r w:rsidR="00017B22" w:rsidRPr="00D84918">
        <w:rPr>
          <w:rFonts w:ascii="ＭＳ 明朝" w:hAnsi="Times New Roman" w:cs="ＭＳ 明朝" w:hint="eastAsia"/>
          <w:color w:val="000000" w:themeColor="text1"/>
          <w:kern w:val="0"/>
          <w:szCs w:val="21"/>
          <w:u w:color="FF0000"/>
        </w:rPr>
        <w:t>３</w:t>
      </w:r>
      <w:r w:rsidRPr="00D84918">
        <w:rPr>
          <w:rFonts w:ascii="ＭＳ 明朝" w:hAnsi="Times New Roman" w:cs="ＭＳ 明朝" w:hint="eastAsia"/>
          <w:color w:val="000000" w:themeColor="text1"/>
          <w:kern w:val="0"/>
          <w:szCs w:val="21"/>
          <w:u w:color="FF0000"/>
        </w:rPr>
        <w:t>年法律第</w:t>
      </w:r>
      <w:r w:rsidR="00017B22" w:rsidRPr="00D84918">
        <w:rPr>
          <w:rFonts w:ascii="ＭＳ 明朝" w:hAnsi="Times New Roman" w:cs="ＭＳ 明朝" w:hint="eastAsia"/>
          <w:color w:val="000000" w:themeColor="text1"/>
          <w:kern w:val="0"/>
          <w:szCs w:val="21"/>
          <w:u w:color="FF0000"/>
        </w:rPr>
        <w:t>７７</w:t>
      </w:r>
      <w:r w:rsidRPr="00D84918">
        <w:rPr>
          <w:rFonts w:ascii="ＭＳ 明朝" w:hAnsi="Times New Roman" w:cs="ＭＳ 明朝" w:hint="eastAsia"/>
          <w:color w:val="000000" w:themeColor="text1"/>
          <w:kern w:val="0"/>
          <w:szCs w:val="21"/>
          <w:u w:color="FF0000"/>
        </w:rPr>
        <w:t>号）第</w:t>
      </w:r>
      <w:r w:rsidR="00017B22" w:rsidRPr="00D84918">
        <w:rPr>
          <w:rFonts w:ascii="ＭＳ 明朝" w:hAnsi="Times New Roman" w:cs="ＭＳ 明朝" w:hint="eastAsia"/>
          <w:color w:val="000000" w:themeColor="text1"/>
          <w:kern w:val="0"/>
          <w:szCs w:val="21"/>
          <w:u w:color="FF0000"/>
        </w:rPr>
        <w:t>２</w:t>
      </w:r>
      <w:r w:rsidRPr="00D84918">
        <w:rPr>
          <w:rFonts w:ascii="ＭＳ 明朝" w:hAnsi="Times New Roman" w:cs="ＭＳ 明朝" w:hint="eastAsia"/>
          <w:color w:val="000000" w:themeColor="text1"/>
          <w:kern w:val="0"/>
          <w:szCs w:val="21"/>
          <w:u w:color="FF0000"/>
        </w:rPr>
        <w:t>条第</w:t>
      </w:r>
      <w:r w:rsidR="00017B22" w:rsidRPr="00D84918">
        <w:rPr>
          <w:rFonts w:ascii="ＭＳ 明朝" w:hAnsi="Times New Roman" w:cs="ＭＳ 明朝" w:hint="eastAsia"/>
          <w:color w:val="000000" w:themeColor="text1"/>
          <w:kern w:val="0"/>
          <w:szCs w:val="21"/>
          <w:u w:color="FF0000"/>
        </w:rPr>
        <w:t>２</w:t>
      </w:r>
      <w:r w:rsidRPr="00D84918">
        <w:rPr>
          <w:rFonts w:ascii="ＭＳ 明朝" w:hAnsi="Times New Roman" w:cs="ＭＳ 明朝" w:hint="eastAsia"/>
          <w:color w:val="000000" w:themeColor="text1"/>
          <w:kern w:val="0"/>
          <w:szCs w:val="21"/>
          <w:u w:color="FF0000"/>
        </w:rPr>
        <w:t>号に規定する暴力団をいう。以下この条及び次条において同じ。）又は暴力団員（暴力団員による不当な行為の防止等に関する法律第</w:t>
      </w:r>
      <w:r w:rsidR="00017B22" w:rsidRPr="00D84918">
        <w:rPr>
          <w:rFonts w:ascii="ＭＳ 明朝" w:hAnsi="Times New Roman" w:cs="ＭＳ 明朝" w:hint="eastAsia"/>
          <w:color w:val="000000" w:themeColor="text1"/>
          <w:kern w:val="0"/>
          <w:szCs w:val="21"/>
          <w:u w:color="FF0000"/>
        </w:rPr>
        <w:t>２</w:t>
      </w:r>
      <w:r w:rsidRPr="00D84918">
        <w:rPr>
          <w:rFonts w:ascii="ＭＳ 明朝" w:hAnsi="Times New Roman" w:cs="ＭＳ 明朝" w:hint="eastAsia"/>
          <w:color w:val="000000" w:themeColor="text1"/>
          <w:kern w:val="0"/>
          <w:szCs w:val="21"/>
          <w:u w:color="FF0000"/>
        </w:rPr>
        <w:t>条第</w:t>
      </w:r>
      <w:r w:rsidR="00017B22" w:rsidRPr="00D84918">
        <w:rPr>
          <w:rFonts w:ascii="ＭＳ 明朝" w:hAnsi="Times New Roman" w:cs="ＭＳ 明朝" w:hint="eastAsia"/>
          <w:color w:val="000000" w:themeColor="text1"/>
          <w:kern w:val="0"/>
          <w:szCs w:val="21"/>
          <w:u w:color="FF0000"/>
        </w:rPr>
        <w:t>６</w:t>
      </w:r>
      <w:r w:rsidRPr="00D84918">
        <w:rPr>
          <w:rFonts w:ascii="ＭＳ 明朝" w:hAnsi="Times New Roman" w:cs="ＭＳ 明朝" w:hint="eastAsia"/>
          <w:color w:val="000000" w:themeColor="text1"/>
          <w:kern w:val="0"/>
          <w:szCs w:val="21"/>
          <w:u w:color="FF0000"/>
        </w:rPr>
        <w:t>号に規定する暴力団員をいう。以下この条及び次条において同じ。）が経営に実質的に関与していると認められる者に請負代金債権を譲渡したとき。</w:t>
      </w:r>
      <w:r w:rsidRPr="00D84918">
        <w:rPr>
          <w:rFonts w:ascii="ＭＳ 明朝" w:hAnsi="Times New Roman" w:cs="ＭＳ 明朝"/>
          <w:color w:val="000000" w:themeColor="text1"/>
          <w:kern w:val="0"/>
          <w:szCs w:val="21"/>
          <w:u w:color="FF0000"/>
        </w:rPr>
        <w:t xml:space="preserve"> </w:t>
      </w:r>
    </w:p>
    <w:p w:rsidR="00BB5B34" w:rsidRPr="00D84918" w:rsidRDefault="00BB5B34" w:rsidP="00017B22">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w:t>
      </w:r>
      <w:r w:rsidRPr="00D84918">
        <w:rPr>
          <w:rFonts w:ascii="ＭＳ 明朝" w:hAnsi="ＭＳ 明朝" w:cs="ＭＳ 明朝"/>
          <w:color w:val="000000" w:themeColor="text1"/>
          <w:kern w:val="0"/>
          <w:szCs w:val="21"/>
          <w:u w:color="FF0000"/>
        </w:rPr>
        <w:t>10</w:t>
      </w:r>
      <w:r w:rsidRPr="00D84918">
        <w:rPr>
          <w:rFonts w:ascii="ＭＳ 明朝" w:hAnsi="Times New Roman" w:cs="ＭＳ 明朝" w:hint="eastAsia"/>
          <w:color w:val="000000" w:themeColor="text1"/>
          <w:kern w:val="0"/>
          <w:szCs w:val="21"/>
          <w:u w:color="FF0000"/>
        </w:rPr>
        <w:t>）</w:t>
      </w:r>
      <w:r w:rsidRPr="00D84918">
        <w:rPr>
          <w:rFonts w:ascii="ＭＳ 明朝" w:hAnsi="ＭＳ 明朝" w:cs="ＭＳ 明朝" w:hint="eastAsia"/>
          <w:color w:val="000000" w:themeColor="text1"/>
          <w:kern w:val="0"/>
          <w:szCs w:val="21"/>
          <w:u w:color="FF0000"/>
        </w:rPr>
        <w:t>第</w:t>
      </w:r>
      <w:r w:rsidR="00041A9D" w:rsidRPr="00D84918">
        <w:rPr>
          <w:rFonts w:ascii="ＭＳ 明朝" w:hAnsi="ＭＳ 明朝" w:cs="ＭＳ 明朝" w:hint="eastAsia"/>
          <w:color w:val="000000" w:themeColor="text1"/>
          <w:kern w:val="0"/>
          <w:szCs w:val="21"/>
          <w:u w:color="FF0000"/>
        </w:rPr>
        <w:t>５０</w:t>
      </w:r>
      <w:r w:rsidRPr="00D84918">
        <w:rPr>
          <w:rFonts w:ascii="ＭＳ 明朝" w:hAnsi="ＭＳ 明朝" w:cs="ＭＳ 明朝" w:hint="eastAsia"/>
          <w:color w:val="000000" w:themeColor="text1"/>
          <w:kern w:val="0"/>
          <w:szCs w:val="21"/>
          <w:u w:color="FF0000"/>
        </w:rPr>
        <w:t>条又は第</w:t>
      </w:r>
      <w:r w:rsidR="00041A9D" w:rsidRPr="00D84918">
        <w:rPr>
          <w:rFonts w:ascii="ＭＳ 明朝" w:hAnsi="ＭＳ 明朝" w:cs="ＭＳ 明朝" w:hint="eastAsia"/>
          <w:color w:val="000000" w:themeColor="text1"/>
          <w:kern w:val="0"/>
          <w:szCs w:val="21"/>
          <w:u w:color="FF0000"/>
        </w:rPr>
        <w:t>５１</w:t>
      </w:r>
      <w:r w:rsidRPr="00D84918">
        <w:rPr>
          <w:rFonts w:ascii="ＭＳ 明朝" w:hAnsi="ＭＳ 明朝" w:cs="ＭＳ 明朝" w:hint="eastAsia"/>
          <w:color w:val="000000" w:themeColor="text1"/>
          <w:kern w:val="0"/>
          <w:szCs w:val="21"/>
          <w:u w:color="FF0000"/>
        </w:rPr>
        <w:t>条の規定によらないでこの契約の解除を申し出たとき。</w:t>
      </w:r>
    </w:p>
    <w:p w:rsidR="009B5429" w:rsidRPr="00D84918" w:rsidRDefault="009B5429"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（暴力団等排除に係る解除）</w:t>
      </w:r>
    </w:p>
    <w:p w:rsidR="00565471" w:rsidRPr="00D84918" w:rsidRDefault="00B11EDA"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041A9D" w:rsidRPr="00D84918">
        <w:rPr>
          <w:rFonts w:ascii="ＭＳ 明朝" w:hAnsi="ＭＳ 明朝" w:hint="eastAsia"/>
          <w:color w:val="000000" w:themeColor="text1"/>
        </w:rPr>
        <w:t>４８</w:t>
      </w:r>
      <w:r w:rsidRPr="00D84918">
        <w:rPr>
          <w:rFonts w:ascii="ＭＳ 明朝" w:hAnsi="ＭＳ 明朝" w:hint="eastAsia"/>
          <w:color w:val="000000" w:themeColor="text1"/>
        </w:rPr>
        <w:t>条の２</w:t>
      </w:r>
      <w:r w:rsidR="00565471" w:rsidRPr="00D84918">
        <w:rPr>
          <w:rFonts w:ascii="ＭＳ 明朝" w:hAnsi="ＭＳ 明朝" w:hint="eastAsia"/>
          <w:color w:val="000000" w:themeColor="text1"/>
        </w:rPr>
        <w:t xml:space="preserve">　発注者は、受注者（受注者が共同企業体であるときは、その構成員のいずれかの者。以下この条において同じ。）が次の各号のいずれかに該当するときは、</w:t>
      </w:r>
      <w:r w:rsidRPr="00D84918">
        <w:rPr>
          <w:rFonts w:ascii="ＭＳ 明朝" w:hAnsi="ＭＳ 明朝" w:hint="eastAsia"/>
          <w:color w:val="000000" w:themeColor="text1"/>
        </w:rPr>
        <w:t>直ちに</w:t>
      </w:r>
      <w:r w:rsidR="00565471" w:rsidRPr="00D84918">
        <w:rPr>
          <w:rFonts w:ascii="ＭＳ 明朝" w:hAnsi="ＭＳ 明朝" w:hint="eastAsia"/>
          <w:color w:val="000000" w:themeColor="text1"/>
        </w:rPr>
        <w:t>この契約を解除することができる。</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（１）役員等（</w:t>
      </w:r>
      <w:r w:rsidR="00D93755" w:rsidRPr="00D84918">
        <w:rPr>
          <w:rFonts w:ascii="ＭＳ 明朝" w:hAnsi="ＭＳ 明朝" w:hint="eastAsia"/>
          <w:color w:val="000000" w:themeColor="text1"/>
        </w:rPr>
        <w:t>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w:t>
      </w:r>
      <w:r w:rsidRPr="00D84918">
        <w:rPr>
          <w:rFonts w:ascii="ＭＳ 明朝" w:hAnsi="ＭＳ 明朝" w:hint="eastAsia"/>
          <w:color w:val="000000" w:themeColor="text1"/>
        </w:rPr>
        <w:t>以下同じ。）が</w:t>
      </w:r>
      <w:r w:rsidR="00D93755" w:rsidRPr="00D84918">
        <w:rPr>
          <w:rFonts w:ascii="ＭＳ 明朝" w:hAnsi="ＭＳ 明朝" w:hint="eastAsia"/>
          <w:color w:val="000000" w:themeColor="text1"/>
        </w:rPr>
        <w:t>暴力団又は</w:t>
      </w:r>
      <w:r w:rsidRPr="00D84918">
        <w:rPr>
          <w:rFonts w:ascii="ＭＳ 明朝" w:hAnsi="ＭＳ 明朝" w:hint="eastAsia"/>
          <w:color w:val="000000" w:themeColor="text1"/>
        </w:rPr>
        <w:t>暴力団員であると認められるとき。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lastRenderedPageBreak/>
        <w:t>（</w:t>
      </w:r>
      <w:r w:rsidR="002C6907" w:rsidRPr="00D84918">
        <w:rPr>
          <w:rFonts w:ascii="ＭＳ 明朝" w:hAnsi="ＭＳ 明朝" w:hint="eastAsia"/>
          <w:color w:val="000000" w:themeColor="text1"/>
        </w:rPr>
        <w:t>２</w:t>
      </w:r>
      <w:r w:rsidRPr="00D84918">
        <w:rPr>
          <w:rFonts w:ascii="ＭＳ 明朝" w:hAnsi="ＭＳ 明朝" w:hint="eastAsia"/>
          <w:color w:val="000000" w:themeColor="text1"/>
        </w:rPr>
        <w:t>）役員等が、自己</w:t>
      </w:r>
      <w:r w:rsidR="002C6907" w:rsidRPr="00D84918">
        <w:rPr>
          <w:rFonts w:ascii="ＭＳ 明朝" w:hAnsi="ＭＳ 明朝" w:hint="eastAsia"/>
          <w:color w:val="000000" w:themeColor="text1"/>
        </w:rPr>
        <w:t>、自社</w:t>
      </w:r>
      <w:r w:rsidRPr="00D84918">
        <w:rPr>
          <w:rFonts w:ascii="ＭＳ 明朝" w:hAnsi="ＭＳ 明朝" w:hint="eastAsia"/>
          <w:color w:val="000000" w:themeColor="text1"/>
        </w:rPr>
        <w:t>若しくは第三者の不正</w:t>
      </w:r>
      <w:r w:rsidR="00D10647" w:rsidRPr="00D84918">
        <w:rPr>
          <w:rFonts w:ascii="ＭＳ 明朝" w:hAnsi="ＭＳ 明朝" w:hint="eastAsia"/>
          <w:color w:val="000000" w:themeColor="text1"/>
        </w:rPr>
        <w:t>の</w:t>
      </w:r>
      <w:r w:rsidRPr="00D84918">
        <w:rPr>
          <w:rFonts w:ascii="ＭＳ 明朝" w:hAnsi="ＭＳ 明朝" w:hint="eastAsia"/>
          <w:color w:val="000000" w:themeColor="text1"/>
        </w:rPr>
        <w:t>利益を図る目的又は第三者に損害を</w:t>
      </w:r>
      <w:r w:rsidR="00D10647" w:rsidRPr="00D84918">
        <w:rPr>
          <w:rFonts w:ascii="ＭＳ 明朝" w:hAnsi="ＭＳ 明朝" w:hint="eastAsia"/>
          <w:color w:val="000000" w:themeColor="text1"/>
        </w:rPr>
        <w:t>加える</w:t>
      </w:r>
      <w:r w:rsidRPr="00D84918">
        <w:rPr>
          <w:rFonts w:ascii="ＭＳ 明朝" w:hAnsi="ＭＳ 明朝" w:hint="eastAsia"/>
          <w:color w:val="000000" w:themeColor="text1"/>
        </w:rPr>
        <w:t>目的</w:t>
      </w:r>
      <w:r w:rsidR="002C6907" w:rsidRPr="00D84918">
        <w:rPr>
          <w:rFonts w:ascii="ＭＳ 明朝" w:hAnsi="ＭＳ 明朝" w:hint="eastAsia"/>
          <w:color w:val="000000" w:themeColor="text1"/>
        </w:rPr>
        <w:t>をもって</w:t>
      </w:r>
      <w:r w:rsidRPr="00D84918">
        <w:rPr>
          <w:rFonts w:ascii="ＭＳ 明朝" w:hAnsi="ＭＳ 明朝" w:hint="eastAsia"/>
          <w:color w:val="000000" w:themeColor="text1"/>
        </w:rPr>
        <w:t>、暴力団又は暴力団員を利用</w:t>
      </w:r>
      <w:r w:rsidR="002C6907" w:rsidRPr="00D84918">
        <w:rPr>
          <w:rFonts w:ascii="ＭＳ 明朝" w:hAnsi="ＭＳ 明朝" w:hint="eastAsia"/>
          <w:color w:val="000000" w:themeColor="text1"/>
        </w:rPr>
        <w:t>するなど</w:t>
      </w:r>
      <w:r w:rsidRPr="00D84918">
        <w:rPr>
          <w:rFonts w:ascii="ＭＳ 明朝" w:hAnsi="ＭＳ 明朝" w:hint="eastAsia"/>
          <w:color w:val="000000" w:themeColor="text1"/>
        </w:rPr>
        <w:t>していると認められるとき。</w:t>
      </w:r>
    </w:p>
    <w:p w:rsidR="00565471" w:rsidRPr="00D84918" w:rsidRDefault="00565471" w:rsidP="00565471">
      <w:pPr>
        <w:ind w:left="420" w:hangingChars="200" w:hanging="420"/>
        <w:rPr>
          <w:rFonts w:ascii="ＭＳ 明朝" w:hAnsi="ＭＳ 明朝"/>
          <w:color w:val="000000" w:themeColor="text1"/>
        </w:rPr>
      </w:pPr>
      <w:r w:rsidRPr="00D84918">
        <w:rPr>
          <w:rFonts w:ascii="ＭＳ 明朝" w:hAnsi="ＭＳ 明朝" w:hint="eastAsia"/>
          <w:color w:val="000000" w:themeColor="text1"/>
        </w:rPr>
        <w:t>（</w:t>
      </w:r>
      <w:r w:rsidR="002C6907" w:rsidRPr="00D84918">
        <w:rPr>
          <w:rFonts w:ascii="ＭＳ 明朝" w:hAnsi="ＭＳ 明朝" w:hint="eastAsia"/>
          <w:color w:val="000000" w:themeColor="text1"/>
        </w:rPr>
        <w:t>３</w:t>
      </w:r>
      <w:r w:rsidRPr="00D84918">
        <w:rPr>
          <w:rFonts w:ascii="ＭＳ 明朝" w:hAnsi="ＭＳ 明朝" w:hint="eastAsia"/>
          <w:color w:val="000000" w:themeColor="text1"/>
        </w:rPr>
        <w:t>）</w:t>
      </w:r>
      <w:r w:rsidR="005F2371" w:rsidRPr="00D84918">
        <w:rPr>
          <w:rFonts w:ascii="ＭＳ 明朝" w:hAnsi="ＭＳ 明朝" w:hint="eastAsia"/>
          <w:color w:val="000000" w:themeColor="text1"/>
        </w:rPr>
        <w:t>役員等が、暴力団又は暴力団員に対して資金等を供給し、便宜を供与するなど直接的若しくは積極的に暴力団の維持若しくは運営に協力し、又は関与していると認められるとき。</w:t>
      </w:r>
    </w:p>
    <w:p w:rsidR="002C6907" w:rsidRPr="00D84918" w:rsidRDefault="002C6907" w:rsidP="00565471">
      <w:pPr>
        <w:ind w:left="420" w:hangingChars="200" w:hanging="420"/>
        <w:rPr>
          <w:rFonts w:ascii="ＭＳ 明朝"/>
          <w:color w:val="000000" w:themeColor="text1"/>
        </w:rPr>
      </w:pPr>
      <w:r w:rsidRPr="00D84918">
        <w:rPr>
          <w:rFonts w:ascii="ＭＳ 明朝" w:hAnsi="ＭＳ 明朝" w:hint="eastAsia"/>
          <w:color w:val="000000" w:themeColor="text1"/>
        </w:rPr>
        <w:t>（４）役員等が、暴力団又は暴力団員であることを知りながらこれを不当に利用するなどしていると認められるとき。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（５）役員等が、暴力団又は暴力団員と社会的に非難されるべき関係を有していると認められるとき。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（６）</w:t>
      </w:r>
      <w:r w:rsidR="005F2371" w:rsidRPr="00D84918">
        <w:rPr>
          <w:rFonts w:ascii="ＭＳ 明朝" w:hAnsi="ＭＳ 明朝" w:hint="eastAsia"/>
          <w:color w:val="000000" w:themeColor="text1"/>
        </w:rPr>
        <w:t>下請契約又は資材及び原材料の購入契約その他の契約（以下「下請契約等」という。）に当たり、その相手方が前各号のいずれかに該当することを知りながら、当該者と契約を締結したと認められるとき。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（７）</w:t>
      </w:r>
      <w:r w:rsidR="003829FA" w:rsidRPr="00D84918">
        <w:rPr>
          <w:rFonts w:ascii="ＭＳ 明朝" w:hAnsi="ＭＳ 明朝" w:hint="eastAsia"/>
          <w:color w:val="000000" w:themeColor="text1"/>
        </w:rPr>
        <w:t>第１号から第５号までのいずれかに該当する者を</w:t>
      </w:r>
      <w:r w:rsidR="005F2371" w:rsidRPr="00D84918">
        <w:rPr>
          <w:rFonts w:ascii="ＭＳ 明朝" w:hAnsi="ＭＳ 明朝" w:hint="eastAsia"/>
          <w:color w:val="000000" w:themeColor="text1"/>
        </w:rPr>
        <w:t>下請契約等の相手方としていた場合であって、当該契約の解除の求めに従わなかったとき。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（８）この契約の履行に当た</w:t>
      </w:r>
      <w:r w:rsidR="00341DB4" w:rsidRPr="00D84918">
        <w:rPr>
          <w:rFonts w:ascii="ＭＳ 明朝" w:hAnsi="ＭＳ 明朝" w:hint="eastAsia"/>
          <w:color w:val="000000" w:themeColor="text1"/>
        </w:rPr>
        <w:t>り</w:t>
      </w:r>
      <w:r w:rsidRPr="00D84918">
        <w:rPr>
          <w:rFonts w:ascii="ＭＳ 明朝" w:hAnsi="ＭＳ 明朝" w:hint="eastAsia"/>
          <w:color w:val="000000" w:themeColor="text1"/>
        </w:rPr>
        <w:t>、暴力団又は暴力団員から不当</w:t>
      </w:r>
      <w:r w:rsidR="00806B06" w:rsidRPr="00D84918">
        <w:rPr>
          <w:rFonts w:ascii="ＭＳ 明朝" w:hAnsi="ＭＳ 明朝" w:hint="eastAsia"/>
          <w:color w:val="000000" w:themeColor="text1"/>
        </w:rPr>
        <w:t>に</w:t>
      </w:r>
      <w:r w:rsidRPr="00D84918">
        <w:rPr>
          <w:rFonts w:ascii="ＭＳ 明朝" w:hAnsi="ＭＳ 明朝" w:hint="eastAsia"/>
          <w:color w:val="000000" w:themeColor="text1"/>
        </w:rPr>
        <w:t>介入を受けたにもかかわらず、遅滞なくその旨を発注者に報告せず、又は警察に届け出なかったとき。</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（談合等による解除）</w:t>
      </w:r>
    </w:p>
    <w:p w:rsidR="00565471" w:rsidRPr="00D84918" w:rsidRDefault="00AF393F"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341DB4" w:rsidRPr="00D84918">
        <w:rPr>
          <w:rFonts w:ascii="ＭＳ 明朝" w:hAnsi="ＭＳ 明朝" w:hint="eastAsia"/>
          <w:color w:val="000000" w:themeColor="text1"/>
        </w:rPr>
        <w:t>４８</w:t>
      </w:r>
      <w:r w:rsidRPr="00D84918">
        <w:rPr>
          <w:rFonts w:ascii="ＭＳ 明朝" w:hAnsi="ＭＳ 明朝" w:hint="eastAsia"/>
          <w:color w:val="000000" w:themeColor="text1"/>
        </w:rPr>
        <w:t>条の３</w:t>
      </w:r>
      <w:r w:rsidR="00565471" w:rsidRPr="00D84918">
        <w:rPr>
          <w:rFonts w:ascii="ＭＳ 明朝" w:hAnsi="ＭＳ 明朝" w:hint="eastAsia"/>
          <w:color w:val="000000" w:themeColor="text1"/>
        </w:rPr>
        <w:t xml:space="preserve">　発注者は、受注者がこの契約に関し次の各号のいずれかに該当するときは、</w:t>
      </w:r>
      <w:r w:rsidR="00E3197B" w:rsidRPr="00D84918">
        <w:rPr>
          <w:rFonts w:ascii="ＭＳ 明朝" w:hAnsi="ＭＳ 明朝" w:hint="eastAsia"/>
          <w:color w:val="000000" w:themeColor="text1"/>
        </w:rPr>
        <w:t>直ちに</w:t>
      </w:r>
      <w:r w:rsidR="00565471" w:rsidRPr="00D84918">
        <w:rPr>
          <w:rFonts w:ascii="ＭＳ 明朝" w:hAnsi="ＭＳ 明朝" w:hint="eastAsia"/>
          <w:color w:val="000000" w:themeColor="text1"/>
        </w:rPr>
        <w:t>この契約を解除することができる。</w:t>
      </w:r>
    </w:p>
    <w:p w:rsidR="00565471" w:rsidRPr="00D84918" w:rsidRDefault="00565471" w:rsidP="00565471">
      <w:pPr>
        <w:ind w:left="420" w:hangingChars="200" w:hanging="420"/>
        <w:rPr>
          <w:rFonts w:ascii="ＭＳ 明朝"/>
          <w:dstrike/>
          <w:color w:val="000000" w:themeColor="text1"/>
        </w:rPr>
      </w:pPr>
      <w:r w:rsidRPr="00D84918">
        <w:rPr>
          <w:rFonts w:ascii="ＭＳ 明朝" w:hAnsi="ＭＳ 明朝" w:hint="eastAsia"/>
          <w:color w:val="000000" w:themeColor="text1"/>
        </w:rPr>
        <w:t>（１）</w:t>
      </w:r>
      <w:r w:rsidR="00944F15" w:rsidRPr="00D84918">
        <w:rPr>
          <w:rFonts w:ascii="ＭＳ 明朝" w:hAnsi="ＭＳ 明朝" w:hint="eastAsia"/>
          <w:color w:val="000000" w:themeColor="text1"/>
        </w:rPr>
        <w:t>公正取引委員会が</w:t>
      </w:r>
      <w:r w:rsidRPr="00D84918">
        <w:rPr>
          <w:rFonts w:ascii="ＭＳ 明朝" w:hAnsi="ＭＳ 明朝" w:hint="eastAsia"/>
          <w:color w:val="000000" w:themeColor="text1"/>
        </w:rPr>
        <w:t>受注者に対し、私的独占の禁止及び公正取引の確保に関する法律（昭和２２年法律第５４号。以下「独占禁止法」という。）</w:t>
      </w:r>
      <w:r w:rsidR="00944F15" w:rsidRPr="00D84918">
        <w:rPr>
          <w:rFonts w:ascii="ＭＳ 明朝" w:hAnsi="ＭＳ 明朝" w:hint="eastAsia"/>
          <w:color w:val="000000" w:themeColor="text1"/>
        </w:rPr>
        <w:t>第６４条第１項</w:t>
      </w:r>
      <w:r w:rsidR="001C0A0B" w:rsidRPr="00D84918">
        <w:rPr>
          <w:rFonts w:ascii="ＭＳ 明朝" w:hAnsi="ＭＳ 明朝" w:hint="eastAsia"/>
          <w:color w:val="000000" w:themeColor="text1"/>
        </w:rPr>
        <w:t>の</w:t>
      </w:r>
      <w:r w:rsidR="00944F15" w:rsidRPr="00D84918">
        <w:rPr>
          <w:rFonts w:ascii="ＭＳ 明朝" w:hAnsi="ＭＳ 明朝" w:hint="eastAsia"/>
          <w:color w:val="000000" w:themeColor="text1"/>
        </w:rPr>
        <w:t>競争回復措置命令をし、その命令が確定したとき。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（２）公正取引委員会が受注者に対し独占禁止法第４９条</w:t>
      </w:r>
      <w:r w:rsidR="00E3197B" w:rsidRPr="00D84918">
        <w:rPr>
          <w:rFonts w:ascii="ＭＳ 明朝" w:hAnsi="ＭＳ 明朝" w:hint="eastAsia"/>
          <w:color w:val="000000" w:themeColor="text1"/>
        </w:rPr>
        <w:t>の</w:t>
      </w:r>
      <w:r w:rsidRPr="00D84918">
        <w:rPr>
          <w:rFonts w:ascii="ＭＳ 明朝" w:hAnsi="ＭＳ 明朝" w:hint="eastAsia"/>
          <w:color w:val="000000" w:themeColor="text1"/>
        </w:rPr>
        <w:t>排除措置命令をし、その命令が確定したとき。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（３）公正取引委員会が受注者に対し独占禁止法</w:t>
      </w:r>
      <w:r w:rsidR="00610854" w:rsidRPr="00D84918">
        <w:rPr>
          <w:rFonts w:ascii="ＭＳ 明朝" w:hAnsi="ＭＳ 明朝" w:hint="eastAsia"/>
          <w:color w:val="000000" w:themeColor="text1"/>
        </w:rPr>
        <w:t>第６２条</w:t>
      </w:r>
      <w:r w:rsidRPr="00D84918">
        <w:rPr>
          <w:rFonts w:ascii="ＭＳ 明朝" w:hAnsi="ＭＳ 明朝" w:hint="eastAsia"/>
          <w:color w:val="000000" w:themeColor="text1"/>
        </w:rPr>
        <w:t>第１項</w:t>
      </w:r>
      <w:r w:rsidR="00E3197B" w:rsidRPr="00D84918">
        <w:rPr>
          <w:rFonts w:ascii="ＭＳ 明朝" w:hAnsi="ＭＳ 明朝" w:hint="eastAsia"/>
          <w:color w:val="000000" w:themeColor="text1"/>
        </w:rPr>
        <w:t>の</w:t>
      </w:r>
      <w:r w:rsidRPr="00D84918">
        <w:rPr>
          <w:rFonts w:ascii="ＭＳ 明朝" w:hAnsi="ＭＳ 明朝" w:hint="eastAsia"/>
          <w:color w:val="000000" w:themeColor="text1"/>
        </w:rPr>
        <w:t>納付命令をし、その命令が確定したとき。</w:t>
      </w:r>
    </w:p>
    <w:p w:rsidR="00565471" w:rsidRPr="00D84918" w:rsidRDefault="00565471" w:rsidP="00565471">
      <w:pPr>
        <w:ind w:left="420" w:hangingChars="200" w:hanging="420"/>
        <w:rPr>
          <w:rFonts w:ascii="ＭＳ 明朝"/>
          <w:color w:val="000000" w:themeColor="text1"/>
        </w:rPr>
      </w:pPr>
      <w:r w:rsidRPr="00D84918">
        <w:rPr>
          <w:rFonts w:ascii="ＭＳ 明朝" w:hAnsi="ＭＳ 明朝" w:hint="eastAsia"/>
          <w:color w:val="000000" w:themeColor="text1"/>
        </w:rPr>
        <w:t>（４）受注者（受注者が法人の場合にあっては、その役員又はその使用人）が、刑法（明治４０年法律第４５号）第９６条の</w:t>
      </w:r>
      <w:r w:rsidR="005D1A4D" w:rsidRPr="00D84918">
        <w:rPr>
          <w:rFonts w:ascii="ＭＳ 明朝" w:hAnsi="ＭＳ 明朝" w:hint="eastAsia"/>
          <w:color w:val="000000" w:themeColor="text1"/>
        </w:rPr>
        <w:t>６</w:t>
      </w:r>
      <w:r w:rsidRPr="00D84918">
        <w:rPr>
          <w:rFonts w:ascii="ＭＳ 明朝" w:hAnsi="ＭＳ 明朝" w:hint="eastAsia"/>
          <w:color w:val="000000" w:themeColor="text1"/>
        </w:rPr>
        <w:t>又は第１９８条の罪を犯し、刑に処せられたとき。</w:t>
      </w:r>
    </w:p>
    <w:p w:rsidR="00565471" w:rsidRPr="00D84918" w:rsidRDefault="00565471" w:rsidP="00565471">
      <w:pPr>
        <w:ind w:left="210" w:hangingChars="100" w:hanging="210"/>
        <w:rPr>
          <w:rFonts w:ascii="ＭＳ 明朝"/>
          <w:color w:val="000000" w:themeColor="text1"/>
        </w:rPr>
      </w:pP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（発注者の責めに帰すべき事由による場合の解除の制限）</w:t>
      </w:r>
      <w:r w:rsidRPr="00D84918">
        <w:rPr>
          <w:rFonts w:ascii="ＭＳ 明朝" w:hAnsi="ＭＳ 明朝" w:cs="ＭＳ 明朝"/>
          <w:color w:val="000000" w:themeColor="text1"/>
          <w:kern w:val="0"/>
          <w:szCs w:val="21"/>
          <w:u w:color="FF0000"/>
        </w:rPr>
        <w:t xml:space="preserve"> </w:t>
      </w: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341DB4" w:rsidRPr="00D84918">
        <w:rPr>
          <w:rFonts w:ascii="ＭＳ 明朝" w:hAnsi="ＭＳ 明朝" w:cs="ＭＳ 明朝" w:hint="eastAsia"/>
          <w:color w:val="000000" w:themeColor="text1"/>
          <w:kern w:val="0"/>
          <w:szCs w:val="21"/>
          <w:u w:color="FF0000"/>
        </w:rPr>
        <w:t>４９</w:t>
      </w:r>
      <w:r w:rsidRPr="00D84918">
        <w:rPr>
          <w:rFonts w:ascii="ＭＳ 明朝" w:hAnsi="ＭＳ 明朝" w:cs="ＭＳ 明朝" w:hint="eastAsia"/>
          <w:color w:val="000000" w:themeColor="text1"/>
          <w:kern w:val="0"/>
          <w:szCs w:val="21"/>
          <w:u w:color="FF0000"/>
        </w:rPr>
        <w:t>条　第</w:t>
      </w:r>
      <w:r w:rsidR="00341DB4" w:rsidRPr="00D84918">
        <w:rPr>
          <w:rFonts w:ascii="ＭＳ 明朝" w:hAnsi="ＭＳ 明朝" w:cs="ＭＳ 明朝" w:hint="eastAsia"/>
          <w:color w:val="000000" w:themeColor="text1"/>
          <w:kern w:val="0"/>
          <w:szCs w:val="21"/>
          <w:u w:color="FF0000"/>
        </w:rPr>
        <w:t>４７</w:t>
      </w:r>
      <w:r w:rsidRPr="00D84918">
        <w:rPr>
          <w:rFonts w:ascii="ＭＳ 明朝" w:hAnsi="ＭＳ 明朝" w:cs="ＭＳ 明朝" w:hint="eastAsia"/>
          <w:color w:val="000000" w:themeColor="text1"/>
          <w:kern w:val="0"/>
          <w:szCs w:val="21"/>
          <w:u w:color="FF0000"/>
        </w:rPr>
        <w:t>条各号、第</w:t>
      </w:r>
      <w:r w:rsidR="00341DB4"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条各号、第</w:t>
      </w:r>
      <w:r w:rsidR="00341DB4"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条の２各号又は前条各号に定める場合が発注者の責めに帰すべき事由によるものであるときは、発注者は、前４条の規定による契約の解除をすることができない。</w:t>
      </w:r>
      <w:r w:rsidRPr="00D84918">
        <w:rPr>
          <w:rFonts w:ascii="ＭＳ 明朝" w:hAnsi="ＭＳ 明朝" w:cs="ＭＳ 明朝"/>
          <w:color w:val="000000" w:themeColor="text1"/>
          <w:kern w:val="0"/>
          <w:szCs w:val="21"/>
          <w:u w:color="FF0000"/>
        </w:rPr>
        <w:t xml:space="preserve"> </w:t>
      </w: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（受注者の</w:t>
      </w:r>
      <w:r w:rsidRPr="00D84918">
        <w:rPr>
          <w:rFonts w:ascii="ＭＳ 明朝" w:hAnsi="ＭＳ 明朝" w:cs="ＭＳ 明朝" w:hint="eastAsia"/>
          <w:color w:val="000000" w:themeColor="text1"/>
          <w:kern w:val="0"/>
          <w:szCs w:val="21"/>
          <w:u w:color="FF0000"/>
        </w:rPr>
        <w:t>催告による</w:t>
      </w:r>
      <w:r w:rsidRPr="00D84918">
        <w:rPr>
          <w:rFonts w:ascii="ＭＳ 明朝" w:hAnsi="ＭＳ 明朝" w:cs="ＭＳ 明朝" w:hint="eastAsia"/>
          <w:color w:val="000000" w:themeColor="text1"/>
          <w:kern w:val="0"/>
          <w:szCs w:val="21"/>
        </w:rPr>
        <w:t>解除権）</w:t>
      </w:r>
      <w:r w:rsidRPr="00D84918">
        <w:rPr>
          <w:rFonts w:ascii="ＭＳ 明朝" w:hAnsi="ＭＳ 明朝" w:cs="ＭＳ 明朝"/>
          <w:color w:val="000000" w:themeColor="text1"/>
          <w:kern w:val="0"/>
          <w:szCs w:val="21"/>
        </w:rPr>
        <w:t xml:space="preserve"> </w:t>
      </w:r>
    </w:p>
    <w:p w:rsidR="00E3197B" w:rsidRPr="00D84918" w:rsidRDefault="00E3197B" w:rsidP="00E3197B">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341DB4" w:rsidRPr="00D84918">
        <w:rPr>
          <w:rFonts w:ascii="ＭＳ 明朝" w:hAnsi="ＭＳ 明朝" w:cs="ＭＳ 明朝" w:hint="eastAsia"/>
          <w:color w:val="000000" w:themeColor="text1"/>
          <w:kern w:val="0"/>
          <w:szCs w:val="21"/>
          <w:u w:color="FF0000"/>
        </w:rPr>
        <w:t>５０</w:t>
      </w:r>
      <w:r w:rsidRPr="00D84918">
        <w:rPr>
          <w:rFonts w:ascii="ＭＳ 明朝" w:hAnsi="ＭＳ 明朝" w:cs="ＭＳ 明朝" w:hint="eastAsia"/>
          <w:color w:val="000000" w:themeColor="text1"/>
          <w:kern w:val="0"/>
          <w:szCs w:val="21"/>
          <w:u w:color="FF0000"/>
        </w:rPr>
        <w:t>条　受注者は、発注者がこの契約に違反したときは、相当の期間を定めてその履行の催告をし、その期間内に履行がないときは</w:t>
      </w:r>
      <w:r w:rsidRPr="00D84918">
        <w:rPr>
          <w:rFonts w:ascii="ＭＳ 明朝" w:hAnsi="ＭＳ 明朝" w:cs="ＭＳ 明朝" w:hint="eastAsia"/>
          <w:color w:val="000000" w:themeColor="text1"/>
          <w:kern w:val="0"/>
          <w:szCs w:val="21"/>
        </w:rPr>
        <w:t>、この契約を解除することができる。</w:t>
      </w:r>
      <w:r w:rsidRPr="00D84918">
        <w:rPr>
          <w:rFonts w:ascii="ＭＳ 明朝" w:hAnsi="ＭＳ 明朝" w:cs="ＭＳ 明朝" w:hint="eastAsia"/>
          <w:color w:val="000000" w:themeColor="text1"/>
          <w:kern w:val="0"/>
          <w:szCs w:val="21"/>
          <w:u w:color="FF0000"/>
        </w:rPr>
        <w:t>ただし、その期間を経過した時における債務の不履行がこの契約及び取引上の社会通念に照らして軽微であるときは、この限りでない。</w:t>
      </w:r>
      <w:r w:rsidRPr="00D84918">
        <w:rPr>
          <w:rFonts w:ascii="ＭＳ 明朝" w:hAnsi="ＭＳ 明朝" w:cs="ＭＳ 明朝"/>
          <w:color w:val="000000" w:themeColor="text1"/>
          <w:kern w:val="0"/>
          <w:szCs w:val="21"/>
        </w:rPr>
        <w:t xml:space="preserve"> </w:t>
      </w:r>
    </w:p>
    <w:p w:rsidR="00E3197B" w:rsidRPr="00D84918" w:rsidRDefault="00E3197B" w:rsidP="00565471">
      <w:pPr>
        <w:ind w:left="210" w:hangingChars="100" w:hanging="210"/>
        <w:rPr>
          <w:rFonts w:ascii="ＭＳ 明朝"/>
          <w:color w:val="000000" w:themeColor="text1"/>
        </w:rPr>
      </w:pP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lastRenderedPageBreak/>
        <w:t>（受注者の</w:t>
      </w:r>
      <w:r w:rsidRPr="00D84918">
        <w:rPr>
          <w:rFonts w:ascii="ＭＳ 明朝" w:hAnsi="Times New Roman" w:cs="ＭＳ 明朝" w:hint="eastAsia"/>
          <w:color w:val="000000" w:themeColor="text1"/>
          <w:kern w:val="0"/>
          <w:szCs w:val="21"/>
          <w:u w:color="FF0000"/>
        </w:rPr>
        <w:t>催告によらない</w:t>
      </w:r>
      <w:r w:rsidRPr="00D84918">
        <w:rPr>
          <w:rFonts w:ascii="ＭＳ 明朝" w:hAnsi="Times New Roman" w:cs="ＭＳ 明朝" w:hint="eastAsia"/>
          <w:color w:val="000000" w:themeColor="text1"/>
          <w:kern w:val="0"/>
          <w:szCs w:val="21"/>
        </w:rPr>
        <w:t>解除権）</w:t>
      </w: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w:t>
      </w:r>
      <w:r w:rsidR="00341DB4" w:rsidRPr="00D84918">
        <w:rPr>
          <w:rFonts w:ascii="ＭＳ 明朝" w:hAnsi="Times New Roman" w:cs="ＭＳ 明朝" w:hint="eastAsia"/>
          <w:color w:val="000000" w:themeColor="text1"/>
          <w:kern w:val="0"/>
          <w:szCs w:val="21"/>
          <w:u w:color="FF0000"/>
        </w:rPr>
        <w:t>５１</w:t>
      </w:r>
      <w:r w:rsidRPr="00D84918">
        <w:rPr>
          <w:rFonts w:ascii="ＭＳ 明朝" w:hAnsi="Times New Roman"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rPr>
        <w:t xml:space="preserve">　受注者は、次の各号のいずれかに該当するときは、</w:t>
      </w:r>
      <w:r w:rsidRPr="00D84918">
        <w:rPr>
          <w:rFonts w:ascii="ＭＳ 明朝" w:hAnsi="Times New Roman" w:cs="ＭＳ 明朝" w:hint="eastAsia"/>
          <w:color w:val="000000" w:themeColor="text1"/>
          <w:kern w:val="0"/>
          <w:szCs w:val="21"/>
          <w:u w:color="FF0000"/>
        </w:rPr>
        <w:t>直ちに</w:t>
      </w:r>
      <w:r w:rsidRPr="00D84918">
        <w:rPr>
          <w:rFonts w:ascii="ＭＳ 明朝" w:hAnsi="Times New Roman" w:cs="ＭＳ 明朝" w:hint="eastAsia"/>
          <w:color w:val="000000" w:themeColor="text1"/>
          <w:kern w:val="0"/>
          <w:szCs w:val="21"/>
        </w:rPr>
        <w:t>この契約を解除することができる。</w:t>
      </w:r>
    </w:p>
    <w:p w:rsidR="00E3197B" w:rsidRPr="00D84918" w:rsidRDefault="00E3197B" w:rsidP="00E3197B">
      <w:pPr>
        <w:overflowPunct w:val="0"/>
        <w:spacing w:line="0" w:lineRule="atLeast"/>
        <w:ind w:left="636" w:hanging="636"/>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（１）第１９条の規定により設計図書を変更したため請負代金額が３分の２以上減少したとき。</w:t>
      </w:r>
    </w:p>
    <w:p w:rsidR="00E3197B" w:rsidRPr="00D84918" w:rsidRDefault="00E3197B" w:rsidP="00E3197B">
      <w:pPr>
        <w:overflowPunct w:val="0"/>
        <w:spacing w:line="0" w:lineRule="atLeast"/>
        <w:ind w:left="424" w:hanging="424"/>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（２）第２０条の規定による工事の施工の中止期間が工期の</w:t>
      </w:r>
      <w:r w:rsidR="00341DB4" w:rsidRPr="00D84918">
        <w:rPr>
          <w:rFonts w:ascii="ＭＳ 明朝" w:hAnsi="Times New Roman" w:cs="ＭＳ 明朝" w:hint="eastAsia"/>
          <w:color w:val="000000" w:themeColor="text1"/>
          <w:kern w:val="0"/>
          <w:szCs w:val="21"/>
        </w:rPr>
        <w:t>１０</w:t>
      </w:r>
      <w:r w:rsidRPr="00D84918">
        <w:rPr>
          <w:rFonts w:ascii="ＭＳ 明朝" w:hAnsi="Times New Roman" w:cs="ＭＳ 明朝" w:hint="eastAsia"/>
          <w:color w:val="000000" w:themeColor="text1"/>
          <w:kern w:val="0"/>
          <w:szCs w:val="21"/>
        </w:rPr>
        <w:t>分の</w:t>
      </w:r>
      <w:r w:rsidR="00341DB4" w:rsidRPr="00D84918">
        <w:rPr>
          <w:rFonts w:ascii="ＭＳ 明朝" w:hAnsi="Times New Roman" w:cs="ＭＳ 明朝" w:hint="eastAsia"/>
          <w:color w:val="000000" w:themeColor="text1"/>
          <w:kern w:val="0"/>
          <w:szCs w:val="21"/>
        </w:rPr>
        <w:t>５</w:t>
      </w:r>
      <w:r w:rsidRPr="00D84918">
        <w:rPr>
          <w:rFonts w:ascii="ＭＳ 明朝" w:hAnsi="Times New Roman" w:cs="ＭＳ 明朝" w:hint="eastAsia"/>
          <w:color w:val="000000" w:themeColor="text1"/>
          <w:kern w:val="0"/>
          <w:szCs w:val="21"/>
        </w:rPr>
        <w:t>（工期の</w:t>
      </w:r>
      <w:r w:rsidR="00341DB4" w:rsidRPr="00D84918">
        <w:rPr>
          <w:rFonts w:ascii="ＭＳ 明朝" w:hAnsi="Times New Roman" w:cs="ＭＳ 明朝" w:hint="eastAsia"/>
          <w:color w:val="000000" w:themeColor="text1"/>
          <w:kern w:val="0"/>
          <w:szCs w:val="21"/>
        </w:rPr>
        <w:t>１０</w:t>
      </w:r>
      <w:r w:rsidRPr="00D84918">
        <w:rPr>
          <w:rFonts w:ascii="ＭＳ 明朝" w:hAnsi="Times New Roman" w:cs="ＭＳ 明朝" w:hint="eastAsia"/>
          <w:color w:val="000000" w:themeColor="text1"/>
          <w:kern w:val="0"/>
          <w:szCs w:val="21"/>
        </w:rPr>
        <w:t>分の</w:t>
      </w:r>
      <w:r w:rsidR="00341DB4" w:rsidRPr="00D84918">
        <w:rPr>
          <w:rFonts w:ascii="ＭＳ 明朝" w:hAnsi="Times New Roman" w:cs="ＭＳ 明朝" w:hint="eastAsia"/>
          <w:color w:val="000000" w:themeColor="text1"/>
          <w:kern w:val="0"/>
          <w:szCs w:val="21"/>
        </w:rPr>
        <w:t>５</w:t>
      </w:r>
      <w:r w:rsidRPr="00D84918">
        <w:rPr>
          <w:rFonts w:ascii="ＭＳ 明朝" w:hAnsi="Times New Roman" w:cs="ＭＳ 明朝" w:hint="eastAsia"/>
          <w:color w:val="000000" w:themeColor="text1"/>
          <w:kern w:val="0"/>
          <w:szCs w:val="21"/>
        </w:rPr>
        <w:t>が６月を超えるときは、６月）を超えたとき。ただし、中止が工事の一部のみの場合は、その一部を除いた他の部分の工事が完了した後３月を経過しても、なおその中止が解除されないとき。</w:t>
      </w:r>
    </w:p>
    <w:p w:rsidR="00565471" w:rsidRPr="00D84918" w:rsidRDefault="00565471" w:rsidP="00565471">
      <w:pPr>
        <w:ind w:left="210" w:hangingChars="100" w:hanging="210"/>
        <w:rPr>
          <w:rFonts w:ascii="ＭＳ 明朝"/>
          <w:color w:val="000000" w:themeColor="text1"/>
        </w:rPr>
      </w:pPr>
    </w:p>
    <w:p w:rsidR="00E3197B" w:rsidRPr="00D84918" w:rsidRDefault="00E3197B" w:rsidP="00E3197B">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（受注者の責めに帰すべき事由による場合の解除の制限）</w:t>
      </w:r>
      <w:r w:rsidRPr="00D84918">
        <w:rPr>
          <w:rFonts w:ascii="ＭＳ 明朝" w:hAnsi="ＭＳ 明朝" w:cs="ＭＳ 明朝"/>
          <w:color w:val="000000" w:themeColor="text1"/>
          <w:kern w:val="0"/>
          <w:szCs w:val="21"/>
          <w:u w:color="FF0000"/>
        </w:rPr>
        <w:t xml:space="preserve"> </w:t>
      </w:r>
    </w:p>
    <w:p w:rsidR="00E3197B" w:rsidRPr="00D84918" w:rsidRDefault="00E3197B" w:rsidP="00E3197B">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341DB4" w:rsidRPr="00D84918">
        <w:rPr>
          <w:rFonts w:ascii="ＭＳ 明朝" w:hAnsi="ＭＳ 明朝" w:cs="ＭＳ 明朝" w:hint="eastAsia"/>
          <w:color w:val="000000" w:themeColor="text1"/>
          <w:kern w:val="0"/>
          <w:szCs w:val="21"/>
          <w:u w:color="FF0000"/>
        </w:rPr>
        <w:t>５２</w:t>
      </w:r>
      <w:r w:rsidRPr="00D84918">
        <w:rPr>
          <w:rFonts w:ascii="ＭＳ 明朝" w:hAnsi="ＭＳ 明朝" w:cs="ＭＳ 明朝" w:hint="eastAsia"/>
          <w:color w:val="000000" w:themeColor="text1"/>
          <w:kern w:val="0"/>
          <w:szCs w:val="21"/>
          <w:u w:color="FF0000"/>
        </w:rPr>
        <w:t>条　第</w:t>
      </w:r>
      <w:r w:rsidR="00341DB4" w:rsidRPr="00D84918">
        <w:rPr>
          <w:rFonts w:ascii="ＭＳ 明朝" w:hAnsi="ＭＳ 明朝" w:cs="ＭＳ 明朝" w:hint="eastAsia"/>
          <w:color w:val="000000" w:themeColor="text1"/>
          <w:kern w:val="0"/>
          <w:szCs w:val="21"/>
          <w:u w:color="FF0000"/>
        </w:rPr>
        <w:t>５０</w:t>
      </w:r>
      <w:r w:rsidRPr="00D84918">
        <w:rPr>
          <w:rFonts w:ascii="ＭＳ 明朝" w:hAnsi="ＭＳ 明朝" w:cs="ＭＳ 明朝" w:hint="eastAsia"/>
          <w:color w:val="000000" w:themeColor="text1"/>
          <w:kern w:val="0"/>
          <w:szCs w:val="21"/>
          <w:u w:color="FF0000"/>
        </w:rPr>
        <w:t>条又は前条各号に定める場合が受注者の責めに帰すべき事由によるものであるときは、受注者は、前２条の規定による契約の解除をすることができない。</w:t>
      </w:r>
      <w:r w:rsidRPr="00D84918">
        <w:rPr>
          <w:rFonts w:ascii="ＭＳ 明朝" w:hAnsi="ＭＳ 明朝" w:cs="ＭＳ 明朝"/>
          <w:color w:val="000000" w:themeColor="text1"/>
          <w:kern w:val="0"/>
          <w:szCs w:val="21"/>
        </w:rPr>
        <w:t xml:space="preserve"> </w:t>
      </w:r>
    </w:p>
    <w:p w:rsidR="00E3197B" w:rsidRPr="00D84918" w:rsidRDefault="00E3197B"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（解除に伴う措置）</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341DB4" w:rsidRPr="00D84918">
        <w:rPr>
          <w:rFonts w:ascii="ＭＳ 明朝" w:hAnsi="ＭＳ 明朝" w:hint="eastAsia"/>
          <w:color w:val="000000" w:themeColor="text1"/>
        </w:rPr>
        <w:t>５３</w:t>
      </w:r>
      <w:r w:rsidRPr="00D84918">
        <w:rPr>
          <w:rFonts w:ascii="ＭＳ 明朝" w:hAnsi="ＭＳ 明朝" w:hint="eastAsia"/>
          <w:color w:val="000000" w:themeColor="text1"/>
        </w:rPr>
        <w:t>条　発注者は、この契約が</w:t>
      </w:r>
      <w:r w:rsidR="002D508F" w:rsidRPr="00D84918">
        <w:rPr>
          <w:rFonts w:ascii="ＭＳ 明朝" w:hAnsi="ＭＳ 明朝" w:hint="eastAsia"/>
          <w:color w:val="000000" w:themeColor="text1"/>
        </w:rPr>
        <w:t>工事の完成前に</w:t>
      </w:r>
      <w:r w:rsidRPr="00D84918">
        <w:rPr>
          <w:rFonts w:ascii="ＭＳ 明朝" w:hAnsi="ＭＳ 明朝" w:hint="eastAsia"/>
          <w:color w:val="000000" w:themeColor="text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前項の場合においては、検査又は復旧に直接要する費用は、受注者の負担とする。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３　第１項の場合において、第</w:t>
      </w:r>
      <w:r w:rsidR="00341DB4" w:rsidRPr="00D84918">
        <w:rPr>
          <w:rFonts w:ascii="ＭＳ 明朝" w:hAnsi="ＭＳ 明朝" w:hint="eastAsia"/>
          <w:color w:val="000000" w:themeColor="text1"/>
        </w:rPr>
        <w:t>３５</w:t>
      </w:r>
      <w:r w:rsidRPr="00D84918">
        <w:rPr>
          <w:rFonts w:ascii="ＭＳ 明朝" w:hAnsi="ＭＳ 明朝" w:hint="eastAsia"/>
          <w:color w:val="000000" w:themeColor="text1"/>
        </w:rPr>
        <w:t>条（第</w:t>
      </w:r>
      <w:r w:rsidR="00341DB4" w:rsidRPr="00D84918">
        <w:rPr>
          <w:rFonts w:ascii="ＭＳ 明朝" w:hAnsi="ＭＳ 明朝" w:hint="eastAsia"/>
          <w:color w:val="000000" w:themeColor="text1"/>
        </w:rPr>
        <w:t>４１</w:t>
      </w:r>
      <w:r w:rsidRPr="00D84918">
        <w:rPr>
          <w:rFonts w:ascii="ＭＳ 明朝" w:hAnsi="ＭＳ 明朝" w:hint="eastAsia"/>
          <w:color w:val="000000" w:themeColor="text1"/>
        </w:rPr>
        <w:t>条において準用する場合を含む。）の規定による前払金があったときは、当該前払金の額（第</w:t>
      </w:r>
      <w:r w:rsidR="00341DB4" w:rsidRPr="00D84918">
        <w:rPr>
          <w:rFonts w:ascii="ＭＳ 明朝" w:hAnsi="ＭＳ 明朝" w:hint="eastAsia"/>
          <w:color w:val="000000" w:themeColor="text1"/>
        </w:rPr>
        <w:t>３８</w:t>
      </w:r>
      <w:r w:rsidRPr="00D84918">
        <w:rPr>
          <w:rFonts w:ascii="ＭＳ 明朝" w:hAnsi="ＭＳ 明朝" w:hint="eastAsia"/>
          <w:color w:val="000000" w:themeColor="text1"/>
        </w:rPr>
        <w:t>条及び第</w:t>
      </w:r>
      <w:r w:rsidR="00341DB4" w:rsidRPr="00D84918">
        <w:rPr>
          <w:rFonts w:ascii="ＭＳ 明朝" w:hAnsi="ＭＳ 明朝" w:hint="eastAsia"/>
          <w:color w:val="000000" w:themeColor="text1"/>
        </w:rPr>
        <w:t>４２</w:t>
      </w:r>
      <w:r w:rsidRPr="00D84918">
        <w:rPr>
          <w:rFonts w:ascii="ＭＳ 明朝" w:hAnsi="ＭＳ 明朝" w:hint="eastAsia"/>
          <w:color w:val="000000" w:themeColor="text1"/>
        </w:rPr>
        <w:t>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w:t>
      </w:r>
      <w:r w:rsidR="002D508F" w:rsidRPr="00D84918">
        <w:rPr>
          <w:rFonts w:ascii="ＭＳ 明朝" w:hAnsi="ＭＳ 明朝" w:hint="eastAsia"/>
          <w:color w:val="000000" w:themeColor="text1"/>
        </w:rPr>
        <w:t>第</w:t>
      </w:r>
      <w:r w:rsidR="00341DB4" w:rsidRPr="00D84918">
        <w:rPr>
          <w:rFonts w:ascii="ＭＳ 明朝" w:hAnsi="ＭＳ 明朝" w:hint="eastAsia"/>
          <w:color w:val="000000" w:themeColor="text1"/>
        </w:rPr>
        <w:t>４７</w:t>
      </w:r>
      <w:r w:rsidR="002D508F" w:rsidRPr="00D84918">
        <w:rPr>
          <w:rFonts w:ascii="ＭＳ 明朝" w:hAnsi="ＭＳ 明朝" w:hint="eastAsia"/>
          <w:color w:val="000000" w:themeColor="text1"/>
        </w:rPr>
        <w:t>条、</w:t>
      </w:r>
      <w:r w:rsidRPr="00D84918">
        <w:rPr>
          <w:rFonts w:ascii="ＭＳ 明朝" w:hAnsi="ＭＳ 明朝" w:hint="eastAsia"/>
          <w:color w:val="000000" w:themeColor="text1"/>
        </w:rPr>
        <w:t>第</w:t>
      </w:r>
      <w:r w:rsidR="00341DB4" w:rsidRPr="00D84918">
        <w:rPr>
          <w:rFonts w:ascii="ＭＳ 明朝" w:hAnsi="ＭＳ 明朝" w:hint="eastAsia"/>
          <w:color w:val="000000" w:themeColor="text1"/>
        </w:rPr>
        <w:t>４８</w:t>
      </w:r>
      <w:r w:rsidRPr="00D84918">
        <w:rPr>
          <w:rFonts w:ascii="ＭＳ 明朝" w:hAnsi="ＭＳ 明朝" w:hint="eastAsia"/>
          <w:color w:val="000000" w:themeColor="text1"/>
        </w:rPr>
        <w:t>条、</w:t>
      </w:r>
      <w:r w:rsidR="003B08F8"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003B08F8" w:rsidRPr="00D84918">
        <w:rPr>
          <w:rFonts w:ascii="ＭＳ 明朝" w:hAnsi="ＭＳ 明朝" w:hint="eastAsia"/>
          <w:color w:val="000000" w:themeColor="text1"/>
        </w:rPr>
        <w:t>条の２、</w:t>
      </w:r>
      <w:r w:rsidR="002D508F"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002D508F" w:rsidRPr="00D84918">
        <w:rPr>
          <w:rFonts w:ascii="ＭＳ 明朝" w:hAnsi="ＭＳ 明朝" w:hint="eastAsia"/>
          <w:color w:val="000000" w:themeColor="text1"/>
        </w:rPr>
        <w:t>条の３又は次条第３項</w:t>
      </w:r>
      <w:r w:rsidRPr="00D84918">
        <w:rPr>
          <w:rFonts w:ascii="ＭＳ 明朝" w:hAnsi="ＭＳ 明朝" w:hint="eastAsia"/>
          <w:color w:val="000000" w:themeColor="text1"/>
        </w:rPr>
        <w:t>の規定によるときにあっては</w:t>
      </w:r>
      <w:r w:rsidR="00ED15AB" w:rsidRPr="00D84918">
        <w:rPr>
          <w:rFonts w:ascii="ＭＳ 明朝" w:hAnsi="ＭＳ 明朝" w:hint="eastAsia"/>
          <w:color w:val="000000" w:themeColor="text1"/>
        </w:rPr>
        <w:t>、</w:t>
      </w:r>
      <w:r w:rsidRPr="00D84918">
        <w:rPr>
          <w:rFonts w:ascii="ＭＳ 明朝" w:hAnsi="ＭＳ 明朝" w:hint="eastAsia"/>
          <w:color w:val="000000" w:themeColor="text1"/>
        </w:rPr>
        <w:t>その余剰額に前払金の支払いの日から返還の日までの日数に応じ、支払遅延防止法第８条の規定による率により計算した額の利息を付した額を、解除が</w:t>
      </w:r>
      <w:r w:rsidR="002D508F"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４６</w:t>
      </w:r>
      <w:r w:rsidR="002D508F" w:rsidRPr="00D84918">
        <w:rPr>
          <w:rFonts w:ascii="ＭＳ 明朝" w:hAnsi="ＭＳ 明朝" w:hint="eastAsia"/>
          <w:color w:val="000000" w:themeColor="text1"/>
        </w:rPr>
        <w:t>条、第</w:t>
      </w:r>
      <w:r w:rsidR="00ED15AB" w:rsidRPr="00D84918">
        <w:rPr>
          <w:rFonts w:ascii="ＭＳ 明朝" w:hAnsi="ＭＳ 明朝" w:hint="eastAsia"/>
          <w:color w:val="000000" w:themeColor="text1"/>
        </w:rPr>
        <w:t>５０</w:t>
      </w:r>
      <w:r w:rsidR="002D508F" w:rsidRPr="00D84918">
        <w:rPr>
          <w:rFonts w:ascii="ＭＳ 明朝" w:hAnsi="ＭＳ 明朝" w:hint="eastAsia"/>
          <w:color w:val="000000" w:themeColor="text1"/>
        </w:rPr>
        <w:t>条又は第</w:t>
      </w:r>
      <w:r w:rsidR="00ED15AB" w:rsidRPr="00D84918">
        <w:rPr>
          <w:rFonts w:ascii="ＭＳ 明朝" w:hAnsi="ＭＳ 明朝" w:hint="eastAsia"/>
          <w:color w:val="000000" w:themeColor="text1"/>
        </w:rPr>
        <w:t>５１</w:t>
      </w:r>
      <w:r w:rsidR="002D508F" w:rsidRPr="00D84918">
        <w:rPr>
          <w:rFonts w:ascii="ＭＳ 明朝" w:hAnsi="ＭＳ 明朝" w:hint="eastAsia"/>
          <w:color w:val="000000" w:themeColor="text1"/>
        </w:rPr>
        <w:t>条</w:t>
      </w:r>
      <w:r w:rsidRPr="00D84918">
        <w:rPr>
          <w:rFonts w:ascii="ＭＳ 明朝" w:hAnsi="ＭＳ 明朝" w:hint="eastAsia"/>
          <w:color w:val="000000" w:themeColor="text1"/>
        </w:rPr>
        <w:t>の規定によるときにあっては</w:t>
      </w:r>
      <w:r w:rsidR="00ED15AB" w:rsidRPr="00D84918">
        <w:rPr>
          <w:rFonts w:ascii="ＭＳ 明朝" w:hAnsi="ＭＳ 明朝" w:hint="eastAsia"/>
          <w:color w:val="000000" w:themeColor="text1"/>
        </w:rPr>
        <w:t>、</w:t>
      </w:r>
      <w:r w:rsidRPr="00D84918">
        <w:rPr>
          <w:rFonts w:ascii="ＭＳ 明朝" w:hAnsi="ＭＳ 明朝" w:hint="eastAsia"/>
          <w:color w:val="000000" w:themeColor="text1"/>
        </w:rPr>
        <w:t>その余剰額を発注者に返還しなければならない。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４　受注者は、この契約が</w:t>
      </w:r>
      <w:r w:rsidR="002D508F" w:rsidRPr="00D84918">
        <w:rPr>
          <w:rFonts w:ascii="ＭＳ 明朝" w:hAnsi="ＭＳ 明朝" w:hint="eastAsia"/>
          <w:color w:val="000000" w:themeColor="text1"/>
        </w:rPr>
        <w:t>工事の完成前に</w:t>
      </w:r>
      <w:r w:rsidRPr="00D84918">
        <w:rPr>
          <w:rFonts w:ascii="ＭＳ 明朝" w:hAnsi="ＭＳ 明朝" w:hint="eastAsia"/>
          <w:color w:val="000000" w:themeColor="text1"/>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５　受注者は、この契約が</w:t>
      </w:r>
      <w:r w:rsidR="002D508F" w:rsidRPr="00D84918">
        <w:rPr>
          <w:rFonts w:ascii="ＭＳ 明朝" w:hAnsi="ＭＳ 明朝" w:hint="eastAsia"/>
          <w:color w:val="000000" w:themeColor="text1"/>
        </w:rPr>
        <w:t>工事の完成前に</w:t>
      </w:r>
      <w:r w:rsidRPr="00D84918">
        <w:rPr>
          <w:rFonts w:ascii="ＭＳ 明朝" w:hAnsi="ＭＳ 明朝" w:hint="eastAsia"/>
          <w:color w:val="000000" w:themeColor="text1"/>
        </w:rPr>
        <w:t>解除された場合において、貸与品があるときは、当該</w:t>
      </w:r>
      <w:r w:rsidRPr="00D84918">
        <w:rPr>
          <w:rFonts w:ascii="ＭＳ 明朝" w:hAnsi="ＭＳ 明朝" w:hint="eastAsia"/>
          <w:color w:val="000000" w:themeColor="text1"/>
        </w:rPr>
        <w:lastRenderedPageBreak/>
        <w:t>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６　受注者は、この契約が</w:t>
      </w:r>
      <w:r w:rsidR="002D508F" w:rsidRPr="00D84918">
        <w:rPr>
          <w:rFonts w:ascii="ＭＳ 明朝" w:hAnsi="ＭＳ 明朝" w:hint="eastAsia"/>
          <w:color w:val="000000" w:themeColor="text1"/>
        </w:rPr>
        <w:t>工事の完成前に</w:t>
      </w:r>
      <w:r w:rsidRPr="00D84918">
        <w:rPr>
          <w:rFonts w:ascii="ＭＳ 明朝" w:hAnsi="ＭＳ 明朝" w:hint="eastAsia"/>
          <w:color w:val="000000" w:themeColor="text1"/>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８　第４項前段及び第５項前段に規定する受注者のとるべき措置の期限、方法等については、この契約の解除が</w:t>
      </w:r>
      <w:r w:rsidR="000A25E6"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４７</w:t>
      </w:r>
      <w:r w:rsidR="000A25E6" w:rsidRPr="00D84918">
        <w:rPr>
          <w:rFonts w:ascii="ＭＳ 明朝" w:hAnsi="ＭＳ 明朝" w:hint="eastAsia"/>
          <w:color w:val="000000" w:themeColor="text1"/>
        </w:rPr>
        <w:t>条、</w:t>
      </w:r>
      <w:r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Pr="00D84918">
        <w:rPr>
          <w:rFonts w:ascii="ＭＳ 明朝" w:hAnsi="ＭＳ 明朝" w:hint="eastAsia"/>
          <w:color w:val="000000" w:themeColor="text1"/>
        </w:rPr>
        <w:t>条、</w:t>
      </w:r>
      <w:r w:rsidR="003B08F8"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003B08F8" w:rsidRPr="00D84918">
        <w:rPr>
          <w:rFonts w:ascii="ＭＳ 明朝" w:hAnsi="ＭＳ 明朝" w:hint="eastAsia"/>
          <w:color w:val="000000" w:themeColor="text1"/>
        </w:rPr>
        <w:t>条の２、</w:t>
      </w:r>
      <w:r w:rsidR="000A25E6"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４８</w:t>
      </w:r>
      <w:r w:rsidR="000A25E6" w:rsidRPr="00D84918">
        <w:rPr>
          <w:rFonts w:ascii="ＭＳ 明朝" w:hAnsi="ＭＳ 明朝" w:hint="eastAsia"/>
          <w:color w:val="000000" w:themeColor="text1"/>
        </w:rPr>
        <w:t>条の３又は次条第３項</w:t>
      </w:r>
      <w:r w:rsidRPr="00D84918">
        <w:rPr>
          <w:rFonts w:ascii="ＭＳ 明朝" w:hAnsi="ＭＳ 明朝" w:hint="eastAsia"/>
          <w:color w:val="000000" w:themeColor="text1"/>
        </w:rPr>
        <w:t>の規定によるときは発注者が定め、</w:t>
      </w:r>
      <w:r w:rsidR="000A25E6" w:rsidRPr="00D84918">
        <w:rPr>
          <w:rFonts w:ascii="ＭＳ 明朝" w:hAnsi="ＭＳ 明朝" w:hint="eastAsia"/>
          <w:color w:val="000000" w:themeColor="text1"/>
        </w:rPr>
        <w:t>第</w:t>
      </w:r>
      <w:r w:rsidR="00ED15AB" w:rsidRPr="00D84918">
        <w:rPr>
          <w:rFonts w:ascii="ＭＳ 明朝" w:hAnsi="ＭＳ 明朝" w:hint="eastAsia"/>
          <w:color w:val="000000" w:themeColor="text1"/>
        </w:rPr>
        <w:t>４６</w:t>
      </w:r>
      <w:r w:rsidR="000A25E6" w:rsidRPr="00D84918">
        <w:rPr>
          <w:rFonts w:ascii="ＭＳ 明朝" w:hAnsi="ＭＳ 明朝" w:hint="eastAsia"/>
          <w:color w:val="000000" w:themeColor="text1"/>
        </w:rPr>
        <w:t>条、第</w:t>
      </w:r>
      <w:r w:rsidR="00ED15AB" w:rsidRPr="00D84918">
        <w:rPr>
          <w:rFonts w:ascii="ＭＳ 明朝" w:hAnsi="ＭＳ 明朝" w:hint="eastAsia"/>
          <w:color w:val="000000" w:themeColor="text1"/>
        </w:rPr>
        <w:t>５０</w:t>
      </w:r>
      <w:r w:rsidR="000A25E6" w:rsidRPr="00D84918">
        <w:rPr>
          <w:rFonts w:ascii="ＭＳ 明朝" w:hAnsi="ＭＳ 明朝" w:hint="eastAsia"/>
          <w:color w:val="000000" w:themeColor="text1"/>
        </w:rPr>
        <w:t>条又は第</w:t>
      </w:r>
      <w:r w:rsidR="00ED15AB" w:rsidRPr="00D84918">
        <w:rPr>
          <w:rFonts w:ascii="ＭＳ 明朝" w:hAnsi="ＭＳ 明朝" w:hint="eastAsia"/>
          <w:color w:val="000000" w:themeColor="text1"/>
        </w:rPr>
        <w:t>５１</w:t>
      </w:r>
      <w:r w:rsidR="000A25E6" w:rsidRPr="00D84918">
        <w:rPr>
          <w:rFonts w:ascii="ＭＳ 明朝" w:hAnsi="ＭＳ 明朝" w:hint="eastAsia"/>
          <w:color w:val="000000" w:themeColor="text1"/>
        </w:rPr>
        <w:t>条</w:t>
      </w:r>
      <w:r w:rsidRPr="00D84918">
        <w:rPr>
          <w:rFonts w:ascii="ＭＳ 明朝" w:hAnsi="ＭＳ 明朝" w:hint="eastAsia"/>
          <w:color w:val="000000" w:themeColor="text1"/>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565471" w:rsidRPr="00D84918" w:rsidRDefault="00565471" w:rsidP="00565471">
      <w:pPr>
        <w:ind w:left="210" w:hangingChars="100" w:hanging="210"/>
        <w:rPr>
          <w:rFonts w:ascii="ＭＳ 明朝"/>
          <w:color w:val="000000" w:themeColor="text1"/>
        </w:rPr>
      </w:pPr>
    </w:p>
    <w:p w:rsidR="000A25E6" w:rsidRPr="00D84918" w:rsidRDefault="000A25E6" w:rsidP="000A25E6">
      <w:pPr>
        <w:overflowPunct w:val="0"/>
        <w:spacing w:line="0" w:lineRule="atLeast"/>
        <w:ind w:left="210" w:hangingChars="100" w:hanging="21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９　工事の完成後にこの契約が解除された場合は、解除に伴い生じる事項の処理については発注者及び受注者が民法の規定に従って協議して決める。</w:t>
      </w:r>
      <w:r w:rsidRPr="00D84918">
        <w:rPr>
          <w:rFonts w:ascii="ＭＳ 明朝" w:hAnsi="ＭＳ 明朝" w:cs="ＭＳ 明朝"/>
          <w:color w:val="000000" w:themeColor="text1"/>
          <w:kern w:val="0"/>
          <w:szCs w:val="21"/>
        </w:rPr>
        <w:t xml:space="preserve"> </w:t>
      </w:r>
    </w:p>
    <w:p w:rsidR="000A25E6" w:rsidRPr="00D84918" w:rsidRDefault="000A25E6" w:rsidP="00565471">
      <w:pPr>
        <w:ind w:left="210" w:hangingChars="100" w:hanging="210"/>
        <w:rPr>
          <w:rFonts w:ascii="ＭＳ 明朝"/>
          <w:color w:val="000000" w:themeColor="text1"/>
        </w:rPr>
      </w:pPr>
    </w:p>
    <w:p w:rsidR="000A25E6" w:rsidRPr="00D84918" w:rsidRDefault="000A25E6" w:rsidP="000A25E6">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（発注者の損害賠償請求等）</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５４</w:t>
      </w:r>
      <w:r w:rsidRPr="00D84918">
        <w:rPr>
          <w:rFonts w:ascii="ＭＳ 明朝" w:hAnsi="ＭＳ 明朝" w:cs="ＭＳ 明朝" w:hint="eastAsia"/>
          <w:color w:val="000000" w:themeColor="text1"/>
          <w:kern w:val="0"/>
          <w:szCs w:val="21"/>
          <w:u w:color="FF0000"/>
        </w:rPr>
        <w:t>条　発注者は、受注者が次の各号のいずれかに該当するときは、これによって生じた損害の賠償を請求することができる。</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（１）工期内に工事を完成することができないとき。</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（２）この工事目的物に契約不適合があるとき。</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（３）第</w:t>
      </w:r>
      <w:r w:rsidR="00ED15AB" w:rsidRPr="00D84918">
        <w:rPr>
          <w:rFonts w:ascii="ＭＳ 明朝" w:hAnsi="ＭＳ 明朝" w:cs="ＭＳ 明朝" w:hint="eastAsia"/>
          <w:color w:val="000000" w:themeColor="text1"/>
          <w:kern w:val="0"/>
          <w:szCs w:val="21"/>
          <w:u w:color="FF0000"/>
        </w:rPr>
        <w:t>４７</w:t>
      </w:r>
      <w:r w:rsidRPr="00D84918">
        <w:rPr>
          <w:rFonts w:ascii="ＭＳ 明朝" w:hAnsi="ＭＳ 明朝" w:cs="ＭＳ 明朝" w:hint="eastAsia"/>
          <w:color w:val="000000" w:themeColor="text1"/>
          <w:kern w:val="0"/>
          <w:szCs w:val="21"/>
          <w:u w:color="FF0000"/>
        </w:rPr>
        <w:t>条、第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条の２又は第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条の３の規定により、工事目的物の完成後にこの契約が解除されたとき。</w:t>
      </w:r>
      <w:r w:rsidRPr="00D84918">
        <w:rPr>
          <w:rFonts w:ascii="ＭＳ 明朝" w:hAnsi="ＭＳ 明朝" w:cs="ＭＳ 明朝"/>
          <w:color w:val="000000" w:themeColor="text1"/>
          <w:kern w:val="0"/>
          <w:szCs w:val="21"/>
          <w:u w:color="FF0000"/>
        </w:rPr>
        <w:t xml:space="preserve"> </w:t>
      </w:r>
    </w:p>
    <w:p w:rsidR="000A25E6" w:rsidRPr="00D84918" w:rsidRDefault="000A25E6" w:rsidP="000A25E6">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（４）前３号に掲げる場合のほか、債務の本旨に従った履行をしないとき又は債務の履行が不能であるとき。</w:t>
      </w:r>
      <w:r w:rsidRPr="00D84918">
        <w:rPr>
          <w:rFonts w:ascii="ＭＳ 明朝" w:hAnsi="ＭＳ 明朝" w:cs="ＭＳ 明朝"/>
          <w:color w:val="000000" w:themeColor="text1"/>
          <w:kern w:val="0"/>
          <w:szCs w:val="21"/>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p>
    <w:p w:rsidR="000A25E6" w:rsidRPr="00D84918" w:rsidRDefault="000A25E6" w:rsidP="000A25E6">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rPr>
        <w:t xml:space="preserve">　次の各号のいずれかに該当するときは、</w:t>
      </w:r>
      <w:r w:rsidRPr="00D84918">
        <w:rPr>
          <w:rFonts w:ascii="ＭＳ 明朝" w:hAnsi="ＭＳ 明朝" w:cs="ＭＳ 明朝" w:hint="eastAsia"/>
          <w:color w:val="000000" w:themeColor="text1"/>
          <w:kern w:val="0"/>
          <w:szCs w:val="21"/>
          <w:u w:color="FF0000"/>
        </w:rPr>
        <w:t>前項の損害賠償に代えて、</w:t>
      </w:r>
      <w:r w:rsidRPr="00D84918">
        <w:rPr>
          <w:rFonts w:ascii="ＭＳ 明朝" w:hAnsi="ＭＳ 明朝" w:cs="ＭＳ 明朝" w:hint="eastAsia"/>
          <w:color w:val="000000" w:themeColor="text1"/>
          <w:kern w:val="0"/>
          <w:szCs w:val="21"/>
        </w:rPr>
        <w:t>受注者は、請負代金額の１０分の１に相当する額を違約金として発注者の指定する期間内に支払わなければならない。</w:t>
      </w:r>
      <w:r w:rsidRPr="00D84918">
        <w:rPr>
          <w:rFonts w:ascii="ＭＳ 明朝" w:hAnsi="ＭＳ 明朝" w:cs="ＭＳ 明朝"/>
          <w:color w:val="000000" w:themeColor="text1"/>
          <w:kern w:val="0"/>
          <w:szCs w:val="21"/>
        </w:rPr>
        <w:t xml:space="preserve"> </w:t>
      </w:r>
    </w:p>
    <w:p w:rsidR="000A25E6" w:rsidRPr="00D84918" w:rsidRDefault="000A25E6" w:rsidP="000A25E6">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（１）</w:t>
      </w:r>
      <w:r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４７</w:t>
      </w:r>
      <w:r w:rsidRPr="00D84918">
        <w:rPr>
          <w:rFonts w:ascii="ＭＳ 明朝" w:hAnsi="ＭＳ 明朝" w:cs="ＭＳ 明朝" w:hint="eastAsia"/>
          <w:color w:val="000000" w:themeColor="text1"/>
          <w:kern w:val="0"/>
          <w:szCs w:val="21"/>
          <w:u w:color="FF0000"/>
        </w:rPr>
        <w:t>条、第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条の２又は第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条の３</w:t>
      </w:r>
      <w:r w:rsidRPr="00D84918">
        <w:rPr>
          <w:rFonts w:ascii="ＭＳ 明朝" w:hAnsi="ＭＳ 明朝" w:cs="ＭＳ 明朝" w:hint="eastAsia"/>
          <w:color w:val="000000" w:themeColor="text1"/>
          <w:kern w:val="0"/>
          <w:szCs w:val="21"/>
        </w:rPr>
        <w:t>の規定により</w:t>
      </w:r>
      <w:r w:rsidRPr="00D84918">
        <w:rPr>
          <w:rFonts w:ascii="ＭＳ 明朝" w:hAnsi="ＭＳ 明朝" w:cs="ＭＳ 明朝" w:hint="eastAsia"/>
          <w:color w:val="000000" w:themeColor="text1"/>
          <w:kern w:val="0"/>
          <w:szCs w:val="21"/>
          <w:u w:color="FF0000"/>
        </w:rPr>
        <w:t>工事目的物の完成前に</w:t>
      </w:r>
      <w:r w:rsidRPr="00D84918">
        <w:rPr>
          <w:rFonts w:ascii="ＭＳ 明朝" w:hAnsi="ＭＳ 明朝" w:cs="ＭＳ 明朝" w:hint="eastAsia"/>
          <w:color w:val="000000" w:themeColor="text1"/>
          <w:kern w:val="0"/>
          <w:szCs w:val="21"/>
        </w:rPr>
        <w:t>この契約が解除された</w:t>
      </w:r>
      <w:r w:rsidRPr="00D84918">
        <w:rPr>
          <w:rFonts w:ascii="ＭＳ 明朝" w:hAnsi="ＭＳ 明朝" w:cs="ＭＳ 明朝" w:hint="eastAsia"/>
          <w:color w:val="000000" w:themeColor="text1"/>
          <w:kern w:val="0"/>
          <w:szCs w:val="21"/>
          <w:u w:color="FF0000"/>
        </w:rPr>
        <w:t>とき。</w:t>
      </w:r>
    </w:p>
    <w:p w:rsidR="000A25E6" w:rsidRPr="00D84918" w:rsidRDefault="000A25E6" w:rsidP="000A25E6">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（２）</w:t>
      </w:r>
      <w:r w:rsidRPr="00D84918">
        <w:rPr>
          <w:rFonts w:ascii="ＭＳ 明朝" w:hAnsi="ＭＳ 明朝" w:cs="ＭＳ 明朝" w:hint="eastAsia"/>
          <w:color w:val="000000" w:themeColor="text1"/>
          <w:kern w:val="0"/>
          <w:szCs w:val="21"/>
          <w:u w:color="FF0000"/>
        </w:rPr>
        <w:t>工事目的物の完成前に、</w:t>
      </w:r>
      <w:r w:rsidRPr="00D84918">
        <w:rPr>
          <w:rFonts w:ascii="ＭＳ 明朝" w:hAnsi="ＭＳ 明朝" w:cs="ＭＳ 明朝" w:hint="eastAsia"/>
          <w:color w:val="000000" w:themeColor="text1"/>
          <w:kern w:val="0"/>
          <w:szCs w:val="21"/>
        </w:rPr>
        <w:t>受注者がその債務の履行を拒否し、又は受注者の責めに帰すべき事由によって受注者の債務について履行不能となった</w:t>
      </w:r>
      <w:r w:rsidRPr="00D84918">
        <w:rPr>
          <w:rFonts w:ascii="ＭＳ 明朝" w:hAnsi="ＭＳ 明朝" w:cs="ＭＳ 明朝" w:hint="eastAsia"/>
          <w:color w:val="000000" w:themeColor="text1"/>
          <w:kern w:val="0"/>
          <w:szCs w:val="21"/>
          <w:u w:color="FF0000"/>
        </w:rPr>
        <w:t>とき。</w:t>
      </w:r>
      <w:r w:rsidRPr="00D84918">
        <w:rPr>
          <w:rFonts w:ascii="ＭＳ 明朝" w:hAnsi="ＭＳ 明朝" w:cs="ＭＳ 明朝"/>
          <w:color w:val="000000" w:themeColor="text1"/>
          <w:kern w:val="0"/>
          <w:szCs w:val="21"/>
        </w:rPr>
        <w:t xml:space="preserve"> </w:t>
      </w:r>
    </w:p>
    <w:p w:rsidR="000A25E6" w:rsidRPr="00D84918" w:rsidRDefault="000A25E6" w:rsidP="000A25E6">
      <w:pPr>
        <w:overflowPunct w:val="0"/>
        <w:spacing w:line="0" w:lineRule="atLeast"/>
        <w:ind w:left="212" w:hanging="212"/>
        <w:textAlignment w:val="baseline"/>
        <w:rPr>
          <w:rFonts w:ascii="ＭＳ 明朝" w:hAnsi="Times New Roman"/>
          <w:color w:val="000000" w:themeColor="text1"/>
          <w:spacing w:val="2"/>
          <w:kern w:val="0"/>
          <w:szCs w:val="21"/>
        </w:rPr>
      </w:pPr>
    </w:p>
    <w:p w:rsidR="000A25E6" w:rsidRPr="00D84918" w:rsidRDefault="000A25E6" w:rsidP="000A25E6">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３</w:t>
      </w:r>
      <w:r w:rsidRPr="00D84918">
        <w:rPr>
          <w:rFonts w:ascii="ＭＳ 明朝" w:hAnsi="ＭＳ 明朝" w:cs="ＭＳ 明朝" w:hint="eastAsia"/>
          <w:color w:val="000000" w:themeColor="text1"/>
          <w:kern w:val="0"/>
          <w:szCs w:val="21"/>
        </w:rPr>
        <w:t xml:space="preserve">　次の各号に掲げる者がこの契約を解除した場合は、前項第２号に該当する場合とみなす。</w:t>
      </w:r>
      <w:r w:rsidRPr="00D84918">
        <w:rPr>
          <w:rFonts w:ascii="ＭＳ 明朝" w:hAnsi="ＭＳ 明朝" w:cs="ＭＳ 明朝"/>
          <w:color w:val="000000" w:themeColor="text1"/>
          <w:kern w:val="0"/>
          <w:szCs w:val="21"/>
        </w:rPr>
        <w:t xml:space="preserve"> </w:t>
      </w:r>
    </w:p>
    <w:p w:rsidR="000A25E6" w:rsidRPr="00D84918" w:rsidRDefault="000A25E6" w:rsidP="00D40847">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（１）受注者について破産手続開始の決定があった場合において、破産法（平成</w:t>
      </w:r>
      <w:r w:rsidR="00D40847" w:rsidRPr="00D84918">
        <w:rPr>
          <w:rFonts w:ascii="ＭＳ 明朝" w:hAnsi="ＭＳ 明朝" w:cs="ＭＳ 明朝" w:hint="eastAsia"/>
          <w:color w:val="000000" w:themeColor="text1"/>
          <w:kern w:val="0"/>
          <w:szCs w:val="21"/>
        </w:rPr>
        <w:t>１６</w:t>
      </w:r>
      <w:r w:rsidRPr="00D84918">
        <w:rPr>
          <w:rFonts w:ascii="ＭＳ 明朝" w:hAnsi="ＭＳ 明朝" w:cs="ＭＳ 明朝" w:hint="eastAsia"/>
          <w:color w:val="000000" w:themeColor="text1"/>
          <w:kern w:val="0"/>
          <w:szCs w:val="21"/>
        </w:rPr>
        <w:t>年法律第</w:t>
      </w:r>
      <w:r w:rsidR="00D40847" w:rsidRPr="00D84918">
        <w:rPr>
          <w:rFonts w:ascii="ＭＳ 明朝" w:hAnsi="ＭＳ 明朝" w:cs="ＭＳ 明朝" w:hint="eastAsia"/>
          <w:color w:val="000000" w:themeColor="text1"/>
          <w:kern w:val="0"/>
          <w:szCs w:val="21"/>
        </w:rPr>
        <w:t>７</w:t>
      </w:r>
      <w:r w:rsidR="00D40847" w:rsidRPr="00D84918">
        <w:rPr>
          <w:rFonts w:ascii="ＭＳ 明朝" w:hAnsi="ＭＳ 明朝" w:cs="ＭＳ 明朝" w:hint="eastAsia"/>
          <w:color w:val="000000" w:themeColor="text1"/>
          <w:kern w:val="0"/>
          <w:szCs w:val="21"/>
        </w:rPr>
        <w:lastRenderedPageBreak/>
        <w:t>５</w:t>
      </w:r>
      <w:r w:rsidRPr="00D84918">
        <w:rPr>
          <w:rFonts w:ascii="ＭＳ 明朝" w:hAnsi="ＭＳ 明朝" w:cs="ＭＳ 明朝" w:hint="eastAsia"/>
          <w:color w:val="000000" w:themeColor="text1"/>
          <w:kern w:val="0"/>
          <w:szCs w:val="21"/>
        </w:rPr>
        <w:t>号）の規定により選任された破産管財人</w:t>
      </w:r>
      <w:r w:rsidRPr="00D84918">
        <w:rPr>
          <w:rFonts w:ascii="ＭＳ 明朝" w:hAnsi="ＭＳ 明朝" w:cs="ＭＳ 明朝"/>
          <w:color w:val="000000" w:themeColor="text1"/>
          <w:kern w:val="0"/>
          <w:szCs w:val="21"/>
        </w:rPr>
        <w:t xml:space="preserve"> </w:t>
      </w:r>
    </w:p>
    <w:p w:rsidR="000A25E6" w:rsidRPr="00D84918" w:rsidRDefault="000A25E6" w:rsidP="00D40847">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（２）受注者について更生手続開始の決定があった場合において、会社更生法（平成</w:t>
      </w:r>
      <w:r w:rsidR="00D40847" w:rsidRPr="00D84918">
        <w:rPr>
          <w:rFonts w:ascii="ＭＳ 明朝" w:hAnsi="ＭＳ 明朝" w:cs="ＭＳ 明朝" w:hint="eastAsia"/>
          <w:color w:val="000000" w:themeColor="text1"/>
          <w:kern w:val="0"/>
          <w:szCs w:val="21"/>
        </w:rPr>
        <w:t>１４</w:t>
      </w:r>
      <w:r w:rsidRPr="00D84918">
        <w:rPr>
          <w:rFonts w:ascii="ＭＳ 明朝" w:hAnsi="ＭＳ 明朝" w:cs="ＭＳ 明朝" w:hint="eastAsia"/>
          <w:color w:val="000000" w:themeColor="text1"/>
          <w:kern w:val="0"/>
          <w:szCs w:val="21"/>
        </w:rPr>
        <w:t>年法律第</w:t>
      </w:r>
      <w:r w:rsidR="00D40847" w:rsidRPr="00D84918">
        <w:rPr>
          <w:rFonts w:ascii="ＭＳ 明朝" w:hAnsi="ＭＳ 明朝" w:cs="ＭＳ 明朝" w:hint="eastAsia"/>
          <w:color w:val="000000" w:themeColor="text1"/>
          <w:kern w:val="0"/>
          <w:szCs w:val="21"/>
        </w:rPr>
        <w:t>１５４</w:t>
      </w:r>
      <w:r w:rsidRPr="00D84918">
        <w:rPr>
          <w:rFonts w:ascii="ＭＳ 明朝" w:hAnsi="ＭＳ 明朝" w:cs="ＭＳ 明朝" w:hint="eastAsia"/>
          <w:color w:val="000000" w:themeColor="text1"/>
          <w:kern w:val="0"/>
          <w:szCs w:val="21"/>
        </w:rPr>
        <w:t>号）の規定により選任された管財人</w:t>
      </w:r>
      <w:r w:rsidRPr="00D84918">
        <w:rPr>
          <w:rFonts w:ascii="ＭＳ 明朝" w:hAnsi="ＭＳ 明朝" w:cs="ＭＳ 明朝"/>
          <w:color w:val="000000" w:themeColor="text1"/>
          <w:kern w:val="0"/>
          <w:szCs w:val="21"/>
        </w:rPr>
        <w:t xml:space="preserve"> </w:t>
      </w:r>
    </w:p>
    <w:p w:rsidR="000A25E6" w:rsidRPr="00D84918" w:rsidRDefault="000A25E6" w:rsidP="00D40847">
      <w:pPr>
        <w:overflowPunct w:val="0"/>
        <w:spacing w:line="0" w:lineRule="atLeast"/>
        <w:ind w:left="420" w:hangingChars="200" w:hanging="42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rPr>
        <w:t>（３）受注者について再生手続開始の決定があった場合において、民事再生法（平成</w:t>
      </w:r>
      <w:r w:rsidR="00D40847" w:rsidRPr="00D84918">
        <w:rPr>
          <w:rFonts w:ascii="ＭＳ 明朝" w:hAnsi="ＭＳ 明朝" w:cs="ＭＳ 明朝" w:hint="eastAsia"/>
          <w:color w:val="000000" w:themeColor="text1"/>
          <w:kern w:val="0"/>
          <w:szCs w:val="21"/>
        </w:rPr>
        <w:t>１１</w:t>
      </w:r>
      <w:r w:rsidRPr="00D84918">
        <w:rPr>
          <w:rFonts w:ascii="ＭＳ 明朝" w:hAnsi="ＭＳ 明朝" w:cs="ＭＳ 明朝" w:hint="eastAsia"/>
          <w:color w:val="000000" w:themeColor="text1"/>
          <w:kern w:val="0"/>
          <w:szCs w:val="21"/>
        </w:rPr>
        <w:t>年法律第</w:t>
      </w:r>
      <w:r w:rsidR="00D40847" w:rsidRPr="00D84918">
        <w:rPr>
          <w:rFonts w:ascii="ＭＳ 明朝" w:hAnsi="ＭＳ 明朝" w:cs="ＭＳ 明朝" w:hint="eastAsia"/>
          <w:color w:val="000000" w:themeColor="text1"/>
          <w:kern w:val="0"/>
          <w:szCs w:val="21"/>
        </w:rPr>
        <w:t>２２５</w:t>
      </w:r>
      <w:r w:rsidRPr="00D84918">
        <w:rPr>
          <w:rFonts w:ascii="ＭＳ 明朝" w:hAnsi="ＭＳ 明朝" w:cs="ＭＳ 明朝" w:hint="eastAsia"/>
          <w:color w:val="000000" w:themeColor="text1"/>
          <w:kern w:val="0"/>
          <w:szCs w:val="21"/>
        </w:rPr>
        <w:t>号）の規定により選任された再生債務者等</w:t>
      </w:r>
      <w:r w:rsidRPr="00D84918">
        <w:rPr>
          <w:rFonts w:ascii="ＭＳ 明朝" w:hAnsi="ＭＳ 明朝" w:cs="ＭＳ 明朝"/>
          <w:color w:val="000000" w:themeColor="text1"/>
          <w:kern w:val="0"/>
          <w:szCs w:val="21"/>
        </w:rPr>
        <w:t xml:space="preserve"> </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p>
    <w:p w:rsidR="000A25E6" w:rsidRPr="00D84918" w:rsidRDefault="000A25E6" w:rsidP="00D40847">
      <w:pPr>
        <w:overflowPunct w:val="0"/>
        <w:spacing w:line="0" w:lineRule="atLeast"/>
        <w:ind w:left="210" w:hangingChars="100" w:hanging="21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４　第</w:t>
      </w:r>
      <w:r w:rsidR="00D40847" w:rsidRPr="00D84918">
        <w:rPr>
          <w:rFonts w:ascii="ＭＳ 明朝" w:hAnsi="ＭＳ 明朝"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項各号又は第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項各号に定める場合（前項の規定により第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項第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号に該当する場合とみなされる場合を除く。）がこの契約及び取引上の社会通念に照らして受注者の責めに帰することができない事由によるものであるときは、第</w:t>
      </w:r>
      <w:r w:rsidR="00D40847" w:rsidRPr="00D84918">
        <w:rPr>
          <w:rFonts w:ascii="ＭＳ 明朝" w:hAnsi="ＭＳ 明朝"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項及び第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項の規定は適用しない。</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p>
    <w:p w:rsidR="000A25E6" w:rsidRPr="00D84918" w:rsidRDefault="000A25E6" w:rsidP="00D40847">
      <w:pPr>
        <w:overflowPunct w:val="0"/>
        <w:spacing w:line="0" w:lineRule="atLeast"/>
        <w:ind w:left="210" w:hangingChars="100" w:hanging="21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５</w:t>
      </w:r>
      <w:r w:rsidR="005F2371" w:rsidRPr="00D84918">
        <w:rPr>
          <w:rFonts w:ascii="ＭＳ 明朝" w:hAnsi="ＭＳ 明朝" w:cs="ＭＳ 明朝" w:hint="eastAsia"/>
          <w:color w:val="000000" w:themeColor="text1"/>
          <w:kern w:val="0"/>
          <w:szCs w:val="21"/>
          <w:u w:color="FF0000"/>
        </w:rPr>
        <w:t xml:space="preserve">　第１項第１号の請求額は、請負代金額から出来形部分に相応する請負代金額を控除した額につき、遅延日数に応じ、支払遅延防止法第８条の規定による率により計算した額とする。</w:t>
      </w:r>
    </w:p>
    <w:p w:rsidR="000A25E6" w:rsidRPr="00D84918" w:rsidRDefault="000A25E6" w:rsidP="000A25E6">
      <w:pPr>
        <w:overflowPunct w:val="0"/>
        <w:spacing w:line="0" w:lineRule="atLeast"/>
        <w:textAlignment w:val="baseline"/>
        <w:rPr>
          <w:rFonts w:ascii="ＭＳ 明朝" w:hAnsi="Times New Roman"/>
          <w:color w:val="000000" w:themeColor="text1"/>
          <w:spacing w:val="2"/>
          <w:kern w:val="0"/>
          <w:szCs w:val="21"/>
        </w:rPr>
      </w:pPr>
    </w:p>
    <w:p w:rsidR="000A25E6" w:rsidRPr="00D84918" w:rsidRDefault="000A25E6" w:rsidP="00D40847">
      <w:pPr>
        <w:overflowPunct w:val="0"/>
        <w:spacing w:line="0" w:lineRule="atLeast"/>
        <w:ind w:left="210" w:hangingChars="100" w:hanging="210"/>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 xml:space="preserve">６　</w:t>
      </w:r>
      <w:r w:rsidRPr="00D84918">
        <w:rPr>
          <w:rFonts w:ascii="ＭＳ 明朝" w:hAnsi="Times New Roman" w:cs="ＭＳ 明朝" w:hint="eastAsia"/>
          <w:color w:val="000000" w:themeColor="text1"/>
          <w:kern w:val="0"/>
          <w:szCs w:val="21"/>
          <w:u w:color="FF0000"/>
        </w:rPr>
        <w:t>第</w:t>
      </w:r>
      <w:r w:rsidR="00D40847" w:rsidRPr="00D84918">
        <w:rPr>
          <w:rFonts w:ascii="ＭＳ 明朝" w:hAnsi="Times New Roman" w:cs="ＭＳ 明朝" w:hint="eastAsia"/>
          <w:color w:val="000000" w:themeColor="text1"/>
          <w:kern w:val="0"/>
          <w:szCs w:val="21"/>
          <w:u w:color="FF0000"/>
        </w:rPr>
        <w:t>２</w:t>
      </w:r>
      <w:r w:rsidRPr="00D84918">
        <w:rPr>
          <w:rFonts w:ascii="ＭＳ 明朝" w:hAnsi="Times New Roman" w:cs="ＭＳ 明朝" w:hint="eastAsia"/>
          <w:color w:val="000000" w:themeColor="text1"/>
          <w:kern w:val="0"/>
          <w:szCs w:val="21"/>
          <w:u w:color="FF0000"/>
        </w:rPr>
        <w:t>項</w:t>
      </w:r>
      <w:r w:rsidRPr="00D84918">
        <w:rPr>
          <w:rFonts w:ascii="ＭＳ 明朝" w:hAnsi="ＭＳ 明朝" w:cs="ＭＳ 明朝" w:hint="eastAsia"/>
          <w:color w:val="000000" w:themeColor="text1"/>
          <w:kern w:val="0"/>
          <w:szCs w:val="21"/>
        </w:rPr>
        <w:t>の場合において、第</w:t>
      </w:r>
      <w:r w:rsidR="00D40847" w:rsidRPr="00D84918">
        <w:rPr>
          <w:rFonts w:ascii="ＭＳ 明朝" w:hAnsi="ＭＳ 明朝" w:cs="ＭＳ 明朝" w:hint="eastAsia"/>
          <w:color w:val="000000" w:themeColor="text1"/>
          <w:kern w:val="0"/>
          <w:szCs w:val="21"/>
        </w:rPr>
        <w:t>４</w:t>
      </w:r>
      <w:r w:rsidRPr="00D84918">
        <w:rPr>
          <w:rFonts w:ascii="ＭＳ 明朝" w:hAnsi="ＭＳ 明朝" w:cs="ＭＳ 明朝" w:hint="eastAsia"/>
          <w:color w:val="000000" w:themeColor="text1"/>
          <w:kern w:val="0"/>
          <w:szCs w:val="21"/>
        </w:rPr>
        <w:t>条の規定</w:t>
      </w:r>
      <w:r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条第</w:t>
      </w:r>
      <w:r w:rsidR="00D40847" w:rsidRPr="00D84918">
        <w:rPr>
          <w:rFonts w:ascii="ＭＳ 明朝" w:hAnsi="ＭＳ 明朝" w:cs="ＭＳ 明朝" w:hint="eastAsia"/>
          <w:color w:val="000000" w:themeColor="text1"/>
          <w:kern w:val="0"/>
          <w:szCs w:val="21"/>
          <w:u w:color="FF0000"/>
        </w:rPr>
        <w:t>９</w:t>
      </w:r>
      <w:r w:rsidRPr="00D84918">
        <w:rPr>
          <w:rFonts w:ascii="ＭＳ 明朝" w:hAnsi="ＭＳ 明朝" w:cs="ＭＳ 明朝" w:hint="eastAsia"/>
          <w:color w:val="000000" w:themeColor="text1"/>
          <w:kern w:val="0"/>
          <w:szCs w:val="21"/>
          <w:u w:color="FF0000"/>
        </w:rPr>
        <w:t>号</w:t>
      </w:r>
      <w:r w:rsidR="00C90CAD" w:rsidRPr="00D84918">
        <w:rPr>
          <w:rFonts w:ascii="ＭＳ 明朝" w:hAnsi="ＭＳ 明朝" w:cs="ＭＳ 明朝" w:hint="eastAsia"/>
          <w:color w:val="000000" w:themeColor="text1"/>
          <w:kern w:val="0"/>
          <w:szCs w:val="21"/>
          <w:u w:color="FF0000"/>
        </w:rPr>
        <w:t>、</w:t>
      </w:r>
      <w:r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４８</w:t>
      </w:r>
      <w:r w:rsidRPr="00D84918">
        <w:rPr>
          <w:rFonts w:ascii="ＭＳ 明朝" w:hAnsi="ＭＳ 明朝" w:cs="ＭＳ 明朝" w:hint="eastAsia"/>
          <w:color w:val="000000" w:themeColor="text1"/>
          <w:kern w:val="0"/>
          <w:szCs w:val="21"/>
          <w:u w:color="FF0000"/>
        </w:rPr>
        <w:t>条の</w:t>
      </w:r>
      <w:r w:rsidR="00D40847" w:rsidRPr="00D84918">
        <w:rPr>
          <w:rFonts w:ascii="ＭＳ 明朝" w:hAnsi="ＭＳ 明朝" w:cs="ＭＳ 明朝" w:hint="eastAsia"/>
          <w:color w:val="000000" w:themeColor="text1"/>
          <w:kern w:val="0"/>
          <w:szCs w:val="21"/>
          <w:u w:color="FF0000"/>
        </w:rPr>
        <w:t>２</w:t>
      </w:r>
      <w:r w:rsidR="00C90CAD" w:rsidRPr="00D84918">
        <w:rPr>
          <w:rFonts w:ascii="ＭＳ 明朝" w:hAnsi="ＭＳ 明朝" w:cs="ＭＳ 明朝" w:hint="eastAsia"/>
          <w:color w:val="000000" w:themeColor="text1"/>
          <w:kern w:val="0"/>
          <w:szCs w:val="21"/>
          <w:u w:color="FF0000"/>
        </w:rPr>
        <w:t>又は</w:t>
      </w:r>
      <w:r w:rsidR="00BF7846" w:rsidRPr="00D84918">
        <w:rPr>
          <w:rFonts w:ascii="ＭＳ 明朝" w:hAnsi="ＭＳ 明朝" w:cs="ＭＳ 明朝" w:hint="eastAsia"/>
          <w:color w:val="000000" w:themeColor="text1"/>
          <w:kern w:val="0"/>
          <w:szCs w:val="21"/>
          <w:u w:color="FF0000"/>
        </w:rPr>
        <w:t>第</w:t>
      </w:r>
      <w:r w:rsidR="00ED15AB" w:rsidRPr="00D84918">
        <w:rPr>
          <w:rFonts w:ascii="ＭＳ 明朝" w:hAnsi="ＭＳ 明朝" w:cs="ＭＳ 明朝" w:hint="eastAsia"/>
          <w:color w:val="000000" w:themeColor="text1"/>
          <w:kern w:val="0"/>
          <w:szCs w:val="21"/>
          <w:u w:color="FF0000"/>
        </w:rPr>
        <w:t>４８</w:t>
      </w:r>
      <w:r w:rsidR="00BF7846" w:rsidRPr="00D84918">
        <w:rPr>
          <w:rFonts w:ascii="ＭＳ 明朝" w:hAnsi="ＭＳ 明朝" w:cs="ＭＳ 明朝" w:hint="eastAsia"/>
          <w:color w:val="000000" w:themeColor="text1"/>
          <w:kern w:val="0"/>
          <w:szCs w:val="21"/>
          <w:u w:color="FF0000"/>
        </w:rPr>
        <w:t>条の３</w:t>
      </w:r>
      <w:r w:rsidRPr="00D84918">
        <w:rPr>
          <w:rFonts w:ascii="ＭＳ 明朝" w:hAnsi="ＭＳ 明朝" w:cs="ＭＳ 明朝" w:hint="eastAsia"/>
          <w:color w:val="000000" w:themeColor="text1"/>
          <w:kern w:val="0"/>
          <w:szCs w:val="21"/>
          <w:u w:color="FF0000"/>
        </w:rPr>
        <w:t>の規定によりこの契約が解除された場合にあっては第</w:t>
      </w:r>
      <w:r w:rsidR="00D40847" w:rsidRPr="00D84918">
        <w:rPr>
          <w:rFonts w:ascii="ＭＳ 明朝" w:hAnsi="ＭＳ 明朝" w:cs="ＭＳ 明朝" w:hint="eastAsia"/>
          <w:color w:val="000000" w:themeColor="text1"/>
          <w:kern w:val="0"/>
          <w:szCs w:val="21"/>
          <w:u w:color="FF0000"/>
        </w:rPr>
        <w:t>４</w:t>
      </w:r>
      <w:r w:rsidRPr="00D84918">
        <w:rPr>
          <w:rFonts w:ascii="ＭＳ 明朝" w:hAnsi="ＭＳ 明朝" w:cs="ＭＳ 明朝" w:hint="eastAsia"/>
          <w:color w:val="000000" w:themeColor="text1"/>
          <w:kern w:val="0"/>
          <w:szCs w:val="21"/>
          <w:u w:color="FF0000"/>
        </w:rPr>
        <w:t>条第</w:t>
      </w:r>
      <w:r w:rsidR="00D40847" w:rsidRPr="00D84918">
        <w:rPr>
          <w:rFonts w:ascii="ＭＳ 明朝" w:hAnsi="ＭＳ 明朝"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項第</w:t>
      </w:r>
      <w:r w:rsidR="00D40847" w:rsidRPr="00D84918">
        <w:rPr>
          <w:rFonts w:ascii="ＭＳ 明朝" w:hAnsi="ＭＳ 明朝" w:cs="ＭＳ 明朝" w:hint="eastAsia"/>
          <w:color w:val="000000" w:themeColor="text1"/>
          <w:kern w:val="0"/>
          <w:szCs w:val="21"/>
          <w:u w:color="FF0000"/>
        </w:rPr>
        <w:t>１</w:t>
      </w:r>
      <w:r w:rsidRPr="00D84918">
        <w:rPr>
          <w:rFonts w:ascii="ＭＳ 明朝" w:hAnsi="ＭＳ 明朝" w:cs="ＭＳ 明朝" w:hint="eastAsia"/>
          <w:color w:val="000000" w:themeColor="text1"/>
          <w:kern w:val="0"/>
          <w:szCs w:val="21"/>
          <w:u w:color="FF0000"/>
        </w:rPr>
        <w:t>号又は第</w:t>
      </w:r>
      <w:r w:rsidR="00D40847"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号の規定）</w:t>
      </w:r>
      <w:r w:rsidRPr="00D84918">
        <w:rPr>
          <w:rFonts w:ascii="ＭＳ 明朝" w:hAnsi="ＭＳ 明朝" w:cs="ＭＳ 明朝" w:hint="eastAsia"/>
          <w:color w:val="000000" w:themeColor="text1"/>
          <w:kern w:val="0"/>
          <w:szCs w:val="21"/>
        </w:rPr>
        <w:t>により契約保証金の納付又はこれに代わる担保の提供が行われているときは、発注者は、当該契約保証金又は担保をもって</w:t>
      </w:r>
      <w:r w:rsidRPr="00D84918">
        <w:rPr>
          <w:rFonts w:ascii="ＭＳ 明朝" w:hAnsi="ＭＳ 明朝" w:cs="ＭＳ 明朝" w:hint="eastAsia"/>
          <w:color w:val="000000" w:themeColor="text1"/>
          <w:kern w:val="0"/>
          <w:szCs w:val="21"/>
          <w:u w:color="FF0000"/>
        </w:rPr>
        <w:t>同項</w:t>
      </w:r>
      <w:r w:rsidRPr="00D84918">
        <w:rPr>
          <w:rFonts w:ascii="ＭＳ 明朝" w:hAnsi="ＭＳ 明朝" w:cs="ＭＳ 明朝" w:hint="eastAsia"/>
          <w:color w:val="000000" w:themeColor="text1"/>
          <w:kern w:val="0"/>
          <w:szCs w:val="21"/>
        </w:rPr>
        <w:t>の違約金に充当することができる。</w:t>
      </w:r>
      <w:r w:rsidRPr="00D84918">
        <w:rPr>
          <w:rFonts w:ascii="ＭＳ 明朝" w:hAnsi="ＭＳ 明朝" w:cs="ＭＳ 明朝"/>
          <w:color w:val="000000" w:themeColor="text1"/>
          <w:kern w:val="0"/>
          <w:szCs w:val="21"/>
        </w:rPr>
        <w:t xml:space="preserve"> </w:t>
      </w:r>
    </w:p>
    <w:p w:rsidR="00565471" w:rsidRPr="00D84918" w:rsidRDefault="00565471" w:rsidP="00565471">
      <w:pPr>
        <w:ind w:left="210" w:hangingChars="100" w:hanging="210"/>
        <w:rPr>
          <w:rFonts w:ascii="ＭＳ 明朝"/>
          <w:color w:val="000000" w:themeColor="text1"/>
        </w:rPr>
      </w:pP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（損害賠償の予定）</w:t>
      </w:r>
    </w:p>
    <w:p w:rsidR="00D40847" w:rsidRPr="00D84918" w:rsidRDefault="00D40847" w:rsidP="00D40847">
      <w:pPr>
        <w:overflowPunct w:val="0"/>
        <w:spacing w:line="0" w:lineRule="atLeast"/>
        <w:ind w:left="212" w:hanging="212"/>
        <w:textAlignment w:val="baseline"/>
        <w:rPr>
          <w:rFonts w:ascii="ＭＳ 明朝" w:hAnsi="Times New Roman" w:cs="ＭＳ 明朝"/>
          <w:color w:val="000000" w:themeColor="text1"/>
          <w:kern w:val="0"/>
          <w:szCs w:val="21"/>
        </w:rPr>
      </w:pPr>
      <w:r w:rsidRPr="00D84918">
        <w:rPr>
          <w:rFonts w:ascii="ＭＳ 明朝" w:hAnsi="Times New Roman" w:cs="ＭＳ 明朝" w:hint="eastAsia"/>
          <w:color w:val="000000" w:themeColor="text1"/>
          <w:kern w:val="0"/>
          <w:szCs w:val="21"/>
          <w:u w:color="FF0000"/>
        </w:rPr>
        <w:t>第５４条</w:t>
      </w:r>
      <w:r w:rsidR="00A618DF" w:rsidRPr="00D84918">
        <w:rPr>
          <w:rFonts w:ascii="ＭＳ 明朝" w:hAnsi="Times New Roman" w:cs="ＭＳ 明朝" w:hint="eastAsia"/>
          <w:color w:val="000000" w:themeColor="text1"/>
          <w:kern w:val="0"/>
          <w:szCs w:val="21"/>
          <w:u w:color="FF0000"/>
        </w:rPr>
        <w:t>の２</w:t>
      </w:r>
      <w:r w:rsidRPr="00D84918">
        <w:rPr>
          <w:rFonts w:ascii="ＭＳ 明朝" w:hAnsi="Times New Roman" w:cs="ＭＳ 明朝" w:hint="eastAsia"/>
          <w:color w:val="000000" w:themeColor="text1"/>
          <w:kern w:val="0"/>
          <w:szCs w:val="21"/>
        </w:rPr>
        <w:t xml:space="preserve">　受注者</w:t>
      </w:r>
      <w:r w:rsidR="00A618DF" w:rsidRPr="00D84918">
        <w:rPr>
          <w:rFonts w:ascii="ＭＳ 明朝" w:hAnsi="Times New Roman" w:cs="ＭＳ 明朝" w:hint="eastAsia"/>
          <w:color w:val="000000" w:themeColor="text1"/>
          <w:kern w:val="0"/>
          <w:szCs w:val="21"/>
        </w:rPr>
        <w:t>（共同企業体にあっては、その構成員。以下この条において同じ。）</w:t>
      </w:r>
      <w:r w:rsidRPr="00D84918">
        <w:rPr>
          <w:rFonts w:ascii="ＭＳ 明朝" w:hAnsi="Times New Roman" w:cs="ＭＳ 明朝" w:hint="eastAsia"/>
          <w:color w:val="000000" w:themeColor="text1"/>
          <w:kern w:val="0"/>
          <w:szCs w:val="21"/>
        </w:rPr>
        <w:t>は、</w:t>
      </w:r>
      <w:r w:rsidRPr="00D84918">
        <w:rPr>
          <w:rFonts w:ascii="ＭＳ 明朝" w:hAnsi="Times New Roman" w:cs="ＭＳ 明朝" w:hint="eastAsia"/>
          <w:color w:val="000000" w:themeColor="text1"/>
          <w:kern w:val="0"/>
          <w:szCs w:val="21"/>
          <w:u w:color="FF0000"/>
        </w:rPr>
        <w:t>第</w:t>
      </w:r>
      <w:r w:rsidR="00A618DF" w:rsidRPr="00D84918">
        <w:rPr>
          <w:rFonts w:ascii="ＭＳ 明朝" w:hAnsi="Times New Roman" w:cs="ＭＳ 明朝" w:hint="eastAsia"/>
          <w:color w:val="000000" w:themeColor="text1"/>
          <w:kern w:val="0"/>
          <w:szCs w:val="21"/>
          <w:u w:color="FF0000"/>
        </w:rPr>
        <w:t>４８</w:t>
      </w:r>
      <w:r w:rsidRPr="00D84918">
        <w:rPr>
          <w:rFonts w:ascii="ＭＳ 明朝" w:hAnsi="Times New Roman" w:cs="ＭＳ 明朝" w:hint="eastAsia"/>
          <w:color w:val="000000" w:themeColor="text1"/>
          <w:kern w:val="0"/>
          <w:szCs w:val="21"/>
          <w:u w:color="FF0000"/>
        </w:rPr>
        <w:t>条の３第１項各号</w:t>
      </w:r>
      <w:r w:rsidRPr="00D84918">
        <w:rPr>
          <w:rFonts w:ascii="ＭＳ 明朝" w:hAnsi="Times New Roman" w:cs="ＭＳ 明朝" w:hint="eastAsia"/>
          <w:color w:val="000000" w:themeColor="text1"/>
          <w:kern w:val="0"/>
          <w:szCs w:val="21"/>
        </w:rPr>
        <w:t>のいずれかに該当するときは、工事の完了の前後を問わず、又は発注者が契約を解除するか否かを問わず、損害賠償金として、請負代金額の１０分の２に相当する金額を発注者に支払わなければならない。ただし、同項第１号、第２号又は第３号に該当する場合において、</w:t>
      </w:r>
      <w:r w:rsidRPr="00D84918">
        <w:rPr>
          <w:rFonts w:ascii="ＭＳ 明朝" w:hAnsi="ＭＳ 明朝" w:cs="ＭＳ 明朝" w:hint="eastAsia"/>
          <w:color w:val="000000" w:themeColor="text1"/>
          <w:kern w:val="0"/>
          <w:szCs w:val="21"/>
        </w:rPr>
        <w:t>当該命令</w:t>
      </w:r>
      <w:r w:rsidRPr="00D84918">
        <w:rPr>
          <w:rFonts w:ascii="ＭＳ 明朝" w:hAnsi="Times New Roman" w:cs="ＭＳ 明朝" w:hint="eastAsia"/>
          <w:color w:val="000000" w:themeColor="text1"/>
          <w:kern w:val="0"/>
          <w:szCs w:val="21"/>
        </w:rPr>
        <w:t>の対象となる行為が</w:t>
      </w:r>
      <w:r w:rsidR="00C5058F" w:rsidRPr="00D84918">
        <w:rPr>
          <w:rFonts w:ascii="ＭＳ 明朝" w:hAnsi="Times New Roman" w:cs="ＭＳ 明朝" w:hint="eastAsia"/>
          <w:color w:val="000000" w:themeColor="text1"/>
          <w:kern w:val="0"/>
          <w:szCs w:val="21"/>
        </w:rPr>
        <w:t>独占禁止法第２条第９項の規定に基づき定められた不公正な取引方法（昭和５７年６月１８日公正取引委員会告示第１５号）</w:t>
      </w:r>
      <w:r w:rsidRPr="00D84918">
        <w:rPr>
          <w:rFonts w:ascii="ＭＳ 明朝" w:hAnsi="Times New Roman" w:cs="ＭＳ 明朝" w:hint="eastAsia"/>
          <w:color w:val="000000" w:themeColor="text1"/>
          <w:kern w:val="0"/>
          <w:szCs w:val="21"/>
        </w:rPr>
        <w:t>第６項に</w:t>
      </w:r>
      <w:r w:rsidR="00C5058F" w:rsidRPr="00D84918">
        <w:rPr>
          <w:rFonts w:ascii="ＭＳ 明朝" w:hAnsi="Times New Roman" w:cs="ＭＳ 明朝" w:hint="eastAsia"/>
          <w:color w:val="000000" w:themeColor="text1"/>
          <w:kern w:val="0"/>
          <w:szCs w:val="21"/>
        </w:rPr>
        <w:t>規定する不当廉価に該当する場合</w:t>
      </w:r>
      <w:r w:rsidRPr="00D84918">
        <w:rPr>
          <w:rFonts w:ascii="ＭＳ 明朝" w:hAnsi="Times New Roman" w:cs="ＭＳ 明朝" w:hint="eastAsia"/>
          <w:color w:val="000000" w:themeColor="text1"/>
          <w:kern w:val="0"/>
          <w:szCs w:val="21"/>
        </w:rPr>
        <w:t>その他発注者が特に認める場合は、この限りでない。</w:t>
      </w:r>
    </w:p>
    <w:p w:rsidR="00F21973" w:rsidRPr="00D84918" w:rsidRDefault="00F21973" w:rsidP="00D40847">
      <w:pPr>
        <w:overflowPunct w:val="0"/>
        <w:spacing w:line="0" w:lineRule="atLeast"/>
        <w:ind w:left="212" w:hanging="212"/>
        <w:textAlignment w:val="baseline"/>
        <w:rPr>
          <w:rFonts w:ascii="ＭＳ 明朝" w:hAnsi="Times New Roman"/>
          <w:color w:val="000000" w:themeColor="text1"/>
          <w:spacing w:val="2"/>
          <w:kern w:val="0"/>
          <w:szCs w:val="21"/>
        </w:rPr>
      </w:pPr>
    </w:p>
    <w:p w:rsidR="00D40847" w:rsidRPr="00D84918" w:rsidRDefault="00C5058F"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２</w:t>
      </w:r>
      <w:r w:rsidR="00D40847" w:rsidRPr="00D84918">
        <w:rPr>
          <w:rFonts w:ascii="ＭＳ 明朝" w:hAnsi="Times New Roman" w:cs="ＭＳ 明朝" w:hint="eastAsia"/>
          <w:color w:val="000000" w:themeColor="text1"/>
          <w:kern w:val="0"/>
          <w:szCs w:val="21"/>
        </w:rPr>
        <w:t xml:space="preserve">　</w:t>
      </w:r>
      <w:r w:rsidRPr="00D84918">
        <w:rPr>
          <w:rFonts w:ascii="ＭＳ 明朝" w:hAnsi="Times New Roman" w:cs="ＭＳ 明朝" w:hint="eastAsia"/>
          <w:color w:val="000000" w:themeColor="text1"/>
          <w:kern w:val="0"/>
          <w:szCs w:val="21"/>
        </w:rPr>
        <w:t>前項</w:t>
      </w:r>
      <w:r w:rsidR="00D40847" w:rsidRPr="00D84918">
        <w:rPr>
          <w:rFonts w:ascii="ＭＳ 明朝" w:hAnsi="Times New Roman" w:cs="ＭＳ 明朝" w:hint="eastAsia"/>
          <w:color w:val="000000" w:themeColor="text1"/>
          <w:kern w:val="0"/>
          <w:szCs w:val="21"/>
        </w:rPr>
        <w:t>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F21973" w:rsidRPr="00D84918" w:rsidRDefault="00F21973" w:rsidP="00F21973">
      <w:pPr>
        <w:overflowPunct w:val="0"/>
        <w:spacing w:line="0" w:lineRule="atLeast"/>
        <w:ind w:left="212" w:hanging="212"/>
        <w:textAlignment w:val="baseline"/>
        <w:rPr>
          <w:rFonts w:ascii="ＭＳ 明朝" w:hAnsi="Times New Roman"/>
          <w:color w:val="000000" w:themeColor="text1"/>
          <w:spacing w:val="2"/>
          <w:kern w:val="0"/>
          <w:szCs w:val="21"/>
        </w:rPr>
      </w:pPr>
    </w:p>
    <w:p w:rsidR="00565471" w:rsidRPr="00D84918" w:rsidRDefault="00F21973" w:rsidP="00F21973">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３　前２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D40847" w:rsidRPr="00D84918" w:rsidRDefault="00D40847" w:rsidP="00565471">
      <w:pPr>
        <w:ind w:left="210" w:hangingChars="100" w:hanging="210"/>
        <w:rPr>
          <w:rFonts w:ascii="ＭＳ 明朝"/>
          <w:color w:val="000000" w:themeColor="text1"/>
        </w:rPr>
      </w:pP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（受注者の損害賠償請求等）</w:t>
      </w:r>
      <w:r w:rsidRPr="00D84918">
        <w:rPr>
          <w:rFonts w:ascii="ＭＳ 明朝" w:hAnsi="ＭＳ 明朝" w:cs="ＭＳ 明朝"/>
          <w:color w:val="000000" w:themeColor="text1"/>
          <w:kern w:val="0"/>
          <w:szCs w:val="21"/>
          <w:u w:color="FF0000"/>
        </w:rPr>
        <w:t xml:space="preserve"> </w:t>
      </w: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w:t>
      </w:r>
      <w:r w:rsidR="003B6812" w:rsidRPr="00D84918">
        <w:rPr>
          <w:rFonts w:ascii="ＭＳ 明朝" w:hAnsi="ＭＳ 明朝" w:cs="ＭＳ 明朝" w:hint="eastAsia"/>
          <w:color w:val="000000" w:themeColor="text1"/>
          <w:kern w:val="0"/>
          <w:szCs w:val="21"/>
          <w:u w:color="FF0000"/>
        </w:rPr>
        <w:t>５５</w:t>
      </w:r>
      <w:r w:rsidRPr="00D84918">
        <w:rPr>
          <w:rFonts w:ascii="ＭＳ 明朝" w:hAnsi="ＭＳ 明朝" w:cs="ＭＳ 明朝" w:hint="eastAsia"/>
          <w:color w:val="000000" w:themeColor="text1"/>
          <w:kern w:val="0"/>
          <w:szCs w:val="21"/>
          <w:u w:color="FF000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r w:rsidRPr="00D84918">
        <w:rPr>
          <w:rFonts w:ascii="ＭＳ 明朝" w:hAnsi="ＭＳ 明朝" w:cs="ＭＳ 明朝"/>
          <w:color w:val="000000" w:themeColor="text1"/>
          <w:kern w:val="0"/>
          <w:szCs w:val="21"/>
          <w:u w:color="FF0000"/>
        </w:rPr>
        <w:t xml:space="preserve"> </w:t>
      </w:r>
    </w:p>
    <w:p w:rsidR="00D40847" w:rsidRPr="00D84918" w:rsidRDefault="00D40847" w:rsidP="00D40847">
      <w:pPr>
        <w:overflowPunct w:val="0"/>
        <w:spacing w:line="0" w:lineRule="atLeast"/>
        <w:ind w:left="636" w:hanging="424"/>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（１）第</w:t>
      </w:r>
      <w:r w:rsidR="00003540" w:rsidRPr="00D84918">
        <w:rPr>
          <w:rFonts w:ascii="ＭＳ 明朝" w:hAnsi="ＭＳ 明朝" w:cs="ＭＳ 明朝" w:hint="eastAsia"/>
          <w:color w:val="000000" w:themeColor="text1"/>
          <w:kern w:val="0"/>
          <w:szCs w:val="21"/>
          <w:u w:color="FF0000"/>
        </w:rPr>
        <w:t>５０</w:t>
      </w:r>
      <w:r w:rsidRPr="00D84918">
        <w:rPr>
          <w:rFonts w:ascii="ＭＳ 明朝" w:hAnsi="ＭＳ 明朝" w:cs="ＭＳ 明朝" w:hint="eastAsia"/>
          <w:color w:val="000000" w:themeColor="text1"/>
          <w:kern w:val="0"/>
          <w:szCs w:val="21"/>
          <w:u w:color="FF0000"/>
        </w:rPr>
        <w:t>条又は第</w:t>
      </w:r>
      <w:r w:rsidR="00003540" w:rsidRPr="00D84918">
        <w:rPr>
          <w:rFonts w:ascii="ＭＳ 明朝" w:hAnsi="ＭＳ 明朝" w:cs="ＭＳ 明朝" w:hint="eastAsia"/>
          <w:color w:val="000000" w:themeColor="text1"/>
          <w:kern w:val="0"/>
          <w:szCs w:val="21"/>
          <w:u w:color="FF0000"/>
        </w:rPr>
        <w:t>５１</w:t>
      </w:r>
      <w:r w:rsidRPr="00D84918">
        <w:rPr>
          <w:rFonts w:ascii="ＭＳ 明朝" w:hAnsi="ＭＳ 明朝" w:cs="ＭＳ 明朝" w:hint="eastAsia"/>
          <w:color w:val="000000" w:themeColor="text1"/>
          <w:kern w:val="0"/>
          <w:szCs w:val="21"/>
          <w:u w:color="FF0000"/>
        </w:rPr>
        <w:t>条の規定によりこの契約が解除されたとき。</w:t>
      </w:r>
      <w:r w:rsidRPr="00D84918">
        <w:rPr>
          <w:rFonts w:ascii="ＭＳ 明朝" w:hAnsi="ＭＳ 明朝" w:cs="ＭＳ 明朝"/>
          <w:color w:val="000000" w:themeColor="text1"/>
          <w:kern w:val="0"/>
          <w:szCs w:val="21"/>
          <w:u w:color="FF0000"/>
        </w:rPr>
        <w:t xml:space="preserve"> </w:t>
      </w:r>
    </w:p>
    <w:p w:rsidR="00D40847" w:rsidRPr="00D84918" w:rsidRDefault="00D40847" w:rsidP="00D40847">
      <w:pPr>
        <w:overflowPunct w:val="0"/>
        <w:spacing w:line="0" w:lineRule="atLeast"/>
        <w:ind w:left="636" w:hanging="424"/>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（２）前号に掲げる場合のほか、債務の本旨に従った履行をしないとき又は債務の履行が不能であるとき。</w:t>
      </w:r>
      <w:r w:rsidRPr="00D84918">
        <w:rPr>
          <w:rFonts w:ascii="ＭＳ 明朝" w:hAnsi="ＭＳ 明朝" w:cs="ＭＳ 明朝"/>
          <w:color w:val="000000" w:themeColor="text1"/>
          <w:kern w:val="0"/>
          <w:szCs w:val="21"/>
          <w:u w:color="FF0000"/>
        </w:rPr>
        <w:t xml:space="preserve"> </w:t>
      </w: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p>
    <w:p w:rsidR="00D40847" w:rsidRPr="00D84918" w:rsidRDefault="00D40847" w:rsidP="00D40847">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　第</w:t>
      </w:r>
      <w:r w:rsidR="00DD3004" w:rsidRPr="00D84918">
        <w:rPr>
          <w:rFonts w:ascii="ＭＳ 明朝" w:hAnsi="ＭＳ 明朝" w:cs="ＭＳ 明朝" w:hint="eastAsia"/>
          <w:color w:val="000000" w:themeColor="text1"/>
          <w:kern w:val="0"/>
          <w:szCs w:val="21"/>
          <w:u w:color="FF0000"/>
        </w:rPr>
        <w:t>３３</w:t>
      </w:r>
      <w:r w:rsidRPr="00D84918">
        <w:rPr>
          <w:rFonts w:ascii="ＭＳ 明朝" w:hAnsi="ＭＳ 明朝" w:cs="ＭＳ 明朝" w:hint="eastAsia"/>
          <w:color w:val="000000" w:themeColor="text1"/>
          <w:kern w:val="0"/>
          <w:szCs w:val="21"/>
          <w:u w:color="FF0000"/>
        </w:rPr>
        <w:t>条第</w:t>
      </w:r>
      <w:r w:rsidR="003B6812" w:rsidRPr="00D84918">
        <w:rPr>
          <w:rFonts w:ascii="ＭＳ 明朝" w:hAnsi="ＭＳ 明朝" w:cs="ＭＳ 明朝" w:hint="eastAsia"/>
          <w:color w:val="000000" w:themeColor="text1"/>
          <w:kern w:val="0"/>
          <w:szCs w:val="21"/>
          <w:u w:color="FF0000"/>
        </w:rPr>
        <w:t>２</w:t>
      </w:r>
      <w:r w:rsidRPr="00D84918">
        <w:rPr>
          <w:rFonts w:ascii="ＭＳ 明朝" w:hAnsi="ＭＳ 明朝" w:cs="ＭＳ 明朝" w:hint="eastAsia"/>
          <w:color w:val="000000" w:themeColor="text1"/>
          <w:kern w:val="0"/>
          <w:szCs w:val="21"/>
          <w:u w:color="FF0000"/>
        </w:rPr>
        <w:t>項（第</w:t>
      </w:r>
      <w:r w:rsidR="00003540" w:rsidRPr="00D84918">
        <w:rPr>
          <w:rFonts w:ascii="ＭＳ 明朝" w:hAnsi="ＭＳ 明朝" w:cs="ＭＳ 明朝" w:hint="eastAsia"/>
          <w:color w:val="000000" w:themeColor="text1"/>
          <w:kern w:val="0"/>
          <w:szCs w:val="21"/>
          <w:u w:color="FF0000"/>
        </w:rPr>
        <w:t>３９</w:t>
      </w:r>
      <w:r w:rsidRPr="00D84918">
        <w:rPr>
          <w:rFonts w:ascii="ＭＳ 明朝" w:hAnsi="ＭＳ 明朝" w:cs="ＭＳ 明朝" w:hint="eastAsia"/>
          <w:color w:val="000000" w:themeColor="text1"/>
          <w:kern w:val="0"/>
          <w:szCs w:val="21"/>
          <w:u w:color="FF0000"/>
        </w:rPr>
        <w:t>条</w:t>
      </w:r>
      <w:r w:rsidRPr="00D84918">
        <w:rPr>
          <w:rFonts w:ascii="ＭＳ 明朝" w:hAnsi="ＭＳ 明朝" w:cs="ＭＳ 明朝" w:hint="eastAsia"/>
          <w:color w:val="000000" w:themeColor="text1"/>
          <w:kern w:val="0"/>
          <w:szCs w:val="21"/>
        </w:rPr>
        <w:t>において準用する場合を含む。）の規定による請負代金の支払いが遅れた場合においては、受注者は、未受領金額につき、遅延日数に応じ、</w:t>
      </w:r>
      <w:r w:rsidR="003B6812" w:rsidRPr="00D84918">
        <w:rPr>
          <w:rFonts w:ascii="ＭＳ 明朝" w:hAnsi="ＭＳ 明朝" w:hint="eastAsia"/>
          <w:color w:val="000000" w:themeColor="text1"/>
        </w:rPr>
        <w:t>支払遅延防止法第８条の規定による率により計算した額</w:t>
      </w:r>
      <w:r w:rsidRPr="00D84918">
        <w:rPr>
          <w:rFonts w:ascii="ＭＳ 明朝" w:hAnsi="ＭＳ 明朝" w:cs="ＭＳ 明朝" w:hint="eastAsia"/>
          <w:color w:val="000000" w:themeColor="text1"/>
          <w:kern w:val="0"/>
          <w:szCs w:val="21"/>
        </w:rPr>
        <w:t>の遅延利息の支払いを発注者に請求することができる。</w:t>
      </w:r>
    </w:p>
    <w:p w:rsidR="00565471" w:rsidRPr="00D84918" w:rsidRDefault="00565471" w:rsidP="00565471">
      <w:pPr>
        <w:ind w:left="210" w:hangingChars="100" w:hanging="210"/>
        <w:rPr>
          <w:rFonts w:ascii="ＭＳ 明朝"/>
          <w:color w:val="000000" w:themeColor="text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（契約不適合責任期間等）</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第５６条　発注者は、引き渡された工事目的物に関し、第</w:t>
      </w:r>
      <w:r w:rsidR="00003540" w:rsidRPr="00D84918">
        <w:rPr>
          <w:rFonts w:ascii="ＭＳ 明朝" w:hAnsi="ＭＳ 明朝" w:cs="ＭＳ 明朝" w:hint="eastAsia"/>
          <w:color w:val="000000" w:themeColor="text1"/>
          <w:kern w:val="0"/>
          <w:szCs w:val="21"/>
          <w:u w:color="FF0000"/>
        </w:rPr>
        <w:t>３２</w:t>
      </w:r>
      <w:r w:rsidRPr="00D84918">
        <w:rPr>
          <w:rFonts w:ascii="ＭＳ 明朝" w:hAnsi="ＭＳ 明朝" w:cs="ＭＳ 明朝" w:hint="eastAsia"/>
          <w:color w:val="000000" w:themeColor="text1"/>
          <w:kern w:val="0"/>
          <w:szCs w:val="21"/>
          <w:u w:color="FF0000"/>
        </w:rPr>
        <w:t>条第４項又は第５項（第</w:t>
      </w:r>
      <w:r w:rsidR="00003540" w:rsidRPr="00D84918">
        <w:rPr>
          <w:rFonts w:ascii="ＭＳ 明朝" w:hAnsi="ＭＳ 明朝" w:cs="ＭＳ 明朝" w:hint="eastAsia"/>
          <w:color w:val="000000" w:themeColor="text1"/>
          <w:kern w:val="0"/>
          <w:szCs w:val="21"/>
          <w:u w:color="FF0000"/>
        </w:rPr>
        <w:t>３９</w:t>
      </w:r>
      <w:r w:rsidRPr="00D84918">
        <w:rPr>
          <w:rFonts w:ascii="ＭＳ 明朝" w:hAnsi="ＭＳ 明朝" w:cs="ＭＳ 明朝" w:hint="eastAsia"/>
          <w:color w:val="000000" w:themeColor="text1"/>
          <w:kern w:val="0"/>
          <w:szCs w:val="21"/>
          <w:u w:color="FF0000"/>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３　前２項の請求等は、具体的な契約不適合の内容、請求する損害額の算定の根拠等当該請求等の根拠を示して、受注者の契約不適合責任を問う意思を明確に告げることで行う。</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４　発注者が</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又は</w:t>
      </w:r>
      <w:r w:rsidRPr="00D84918">
        <w:rPr>
          <w:rFonts w:ascii="ＭＳ 明朝" w:hAnsi="Times New Roman" w:cs="ＭＳ 明朝" w:hint="eastAsia"/>
          <w:color w:val="000000" w:themeColor="text1"/>
          <w:kern w:val="0"/>
          <w:szCs w:val="21"/>
          <w:u w:color="FF0000"/>
        </w:rPr>
        <w:t>第２項</w:t>
      </w:r>
      <w:r w:rsidRPr="00D84918">
        <w:rPr>
          <w:rFonts w:ascii="ＭＳ 明朝" w:hAnsi="ＭＳ 明朝" w:cs="ＭＳ 明朝" w:hint="eastAsia"/>
          <w:color w:val="000000" w:themeColor="text1"/>
          <w:kern w:val="0"/>
          <w:szCs w:val="21"/>
          <w:u w:color="FF0000"/>
        </w:rPr>
        <w:t>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５　発注者は、</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又は</w:t>
      </w:r>
      <w:r w:rsidRPr="00D84918">
        <w:rPr>
          <w:rFonts w:ascii="ＭＳ 明朝" w:hAnsi="Times New Roman" w:cs="ＭＳ 明朝" w:hint="eastAsia"/>
          <w:color w:val="000000" w:themeColor="text1"/>
          <w:kern w:val="0"/>
          <w:szCs w:val="21"/>
          <w:u w:color="FF0000"/>
        </w:rPr>
        <w:t>第２項</w:t>
      </w:r>
      <w:r w:rsidRPr="00D84918">
        <w:rPr>
          <w:rFonts w:ascii="ＭＳ 明朝" w:hAnsi="ＭＳ 明朝" w:cs="ＭＳ 明朝" w:hint="eastAsia"/>
          <w:color w:val="000000" w:themeColor="text1"/>
          <w:kern w:val="0"/>
          <w:szCs w:val="21"/>
          <w:u w:color="FF0000"/>
        </w:rPr>
        <w:t>の請求等を行ったときは、当該請求等の根拠となる契約不適合に関し、民法の消滅時効の範囲で、当該請求等以外に必要と認められる請求等をすることができる。</w:t>
      </w:r>
      <w:r w:rsidRPr="00D84918">
        <w:rPr>
          <w:rFonts w:ascii="ＭＳ 明朝" w:hAnsi="ＭＳ 明朝" w:cs="ＭＳ 明朝"/>
          <w:color w:val="000000" w:themeColor="text1"/>
          <w:kern w:val="0"/>
          <w:szCs w:val="21"/>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６　前各項の規定は、契約不適合が受注者の故意又は重過失により生じたものであるときには適用せず、契約不適合に関する受注者の責任については、民法の定めるところによる。</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７　民法第６３７条</w:t>
      </w:r>
      <w:r w:rsidRPr="00D84918">
        <w:rPr>
          <w:rFonts w:ascii="ＭＳ 明朝" w:hAnsi="Times New Roman" w:cs="ＭＳ 明朝" w:hint="eastAsia"/>
          <w:color w:val="000000" w:themeColor="text1"/>
          <w:kern w:val="0"/>
          <w:szCs w:val="21"/>
          <w:u w:color="FF0000"/>
        </w:rPr>
        <w:t>第１項</w:t>
      </w:r>
      <w:r w:rsidRPr="00D84918">
        <w:rPr>
          <w:rFonts w:ascii="ＭＳ 明朝" w:hAnsi="ＭＳ 明朝" w:cs="ＭＳ 明朝" w:hint="eastAsia"/>
          <w:color w:val="000000" w:themeColor="text1"/>
          <w:kern w:val="0"/>
          <w:szCs w:val="21"/>
          <w:u w:color="FF0000"/>
        </w:rPr>
        <w:t>の規定は、契約不適合責任期間については適用しない。</w:t>
      </w:r>
      <w:r w:rsidRPr="00D84918">
        <w:rPr>
          <w:rFonts w:ascii="ＭＳ 明朝" w:hAnsi="ＭＳ 明朝" w:cs="ＭＳ 明朝"/>
          <w:color w:val="000000" w:themeColor="text1"/>
          <w:kern w:val="0"/>
          <w:szCs w:val="21"/>
          <w:u w:color="FF0000"/>
        </w:rPr>
        <w:t xml:space="preserve">  </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８</w:t>
      </w:r>
      <w:r w:rsidRPr="00D84918">
        <w:rPr>
          <w:rFonts w:ascii="ＭＳ 明朝" w:hAnsi="ＭＳ 明朝" w:cs="ＭＳ 明朝" w:hint="eastAsia"/>
          <w:color w:val="000000" w:themeColor="text1"/>
          <w:kern w:val="0"/>
          <w:szCs w:val="21"/>
        </w:rPr>
        <w:t xml:space="preserve">　発注者は、工事目的物の引渡しの際に</w:t>
      </w:r>
      <w:r w:rsidRPr="00D84918">
        <w:rPr>
          <w:rFonts w:ascii="ＭＳ 明朝" w:hAnsi="ＭＳ 明朝" w:cs="ＭＳ 明朝" w:hint="eastAsia"/>
          <w:color w:val="000000" w:themeColor="text1"/>
          <w:kern w:val="0"/>
          <w:szCs w:val="21"/>
          <w:u w:color="FF0000"/>
        </w:rPr>
        <w:t>契約不適合</w:t>
      </w:r>
      <w:r w:rsidRPr="00D84918">
        <w:rPr>
          <w:rFonts w:ascii="ＭＳ 明朝" w:hAnsi="ＭＳ 明朝" w:cs="ＭＳ 明朝" w:hint="eastAsia"/>
          <w:color w:val="000000" w:themeColor="text1"/>
          <w:kern w:val="0"/>
          <w:szCs w:val="21"/>
        </w:rPr>
        <w:t>があることを知ったときは、</w:t>
      </w:r>
      <w:r w:rsidRPr="00D84918">
        <w:rPr>
          <w:rFonts w:ascii="ＭＳ 明朝" w:hAnsi="Times New Roman" w:cs="ＭＳ 明朝" w:hint="eastAsia"/>
          <w:color w:val="000000" w:themeColor="text1"/>
          <w:kern w:val="0"/>
          <w:szCs w:val="21"/>
        </w:rPr>
        <w:t>第１項</w:t>
      </w:r>
      <w:r w:rsidRPr="00D84918">
        <w:rPr>
          <w:rFonts w:ascii="ＭＳ 明朝" w:hAnsi="ＭＳ 明朝" w:cs="ＭＳ 明朝" w:hint="eastAsia"/>
          <w:color w:val="000000" w:themeColor="text1"/>
          <w:kern w:val="0"/>
          <w:szCs w:val="21"/>
        </w:rPr>
        <w:t>の規定にかかわらず、その旨を直ちに受注者に通知しなければ、</w:t>
      </w:r>
      <w:r w:rsidRPr="00D84918">
        <w:rPr>
          <w:rFonts w:ascii="ＭＳ 明朝" w:hAnsi="ＭＳ 明朝" w:cs="ＭＳ 明朝" w:hint="eastAsia"/>
          <w:color w:val="000000" w:themeColor="text1"/>
          <w:kern w:val="0"/>
          <w:szCs w:val="21"/>
          <w:u w:color="FF0000"/>
        </w:rPr>
        <w:t>当該契約不適合に関する請求等</w:t>
      </w:r>
      <w:r w:rsidRPr="00D84918">
        <w:rPr>
          <w:rFonts w:ascii="ＭＳ 明朝" w:hAnsi="ＭＳ 明朝" w:cs="ＭＳ 明朝" w:hint="eastAsia"/>
          <w:color w:val="000000" w:themeColor="text1"/>
          <w:kern w:val="0"/>
          <w:szCs w:val="21"/>
        </w:rPr>
        <w:t>をすることはできない。ただし、受注者がその</w:t>
      </w:r>
      <w:r w:rsidRPr="00D84918">
        <w:rPr>
          <w:rFonts w:ascii="ＭＳ 明朝" w:hAnsi="ＭＳ 明朝" w:cs="ＭＳ 明朝" w:hint="eastAsia"/>
          <w:color w:val="000000" w:themeColor="text1"/>
          <w:kern w:val="0"/>
          <w:szCs w:val="21"/>
          <w:u w:color="FF0000"/>
        </w:rPr>
        <w:t>契約不適合</w:t>
      </w:r>
      <w:r w:rsidRPr="00D84918">
        <w:rPr>
          <w:rFonts w:ascii="ＭＳ 明朝" w:hAnsi="ＭＳ 明朝" w:cs="ＭＳ 明朝" w:hint="eastAsia"/>
          <w:color w:val="000000" w:themeColor="text1"/>
          <w:kern w:val="0"/>
          <w:szCs w:val="21"/>
        </w:rPr>
        <w:t>があることを知っていたときは、この限りでない。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hint="eastAsia"/>
          <w:color w:val="000000" w:themeColor="text1"/>
          <w:kern w:val="0"/>
          <w:szCs w:val="21"/>
          <w:u w:color="FF0000"/>
        </w:rPr>
        <w:t>９</w:t>
      </w:r>
      <w:r w:rsidRPr="00D84918">
        <w:rPr>
          <w:rFonts w:ascii="ＭＳ 明朝" w:hAnsi="ＭＳ 明朝" w:cs="ＭＳ 明朝" w:hint="eastAsia"/>
          <w:color w:val="000000" w:themeColor="text1"/>
          <w:kern w:val="0"/>
          <w:szCs w:val="21"/>
        </w:rPr>
        <w:t xml:space="preserve">　この契約が、住宅の品質確保の促進等に関する法律（平成１１年法律第８１号）第９４条</w:t>
      </w:r>
      <w:r w:rsidRPr="00D84918">
        <w:rPr>
          <w:rFonts w:ascii="ＭＳ 明朝" w:hAnsi="Times New Roman" w:cs="ＭＳ 明朝" w:hint="eastAsia"/>
          <w:color w:val="000000" w:themeColor="text1"/>
          <w:kern w:val="0"/>
          <w:szCs w:val="21"/>
        </w:rPr>
        <w:t>第１項</w:t>
      </w:r>
      <w:r w:rsidRPr="00D84918">
        <w:rPr>
          <w:rFonts w:ascii="ＭＳ 明朝" w:hAnsi="ＭＳ 明朝" w:cs="ＭＳ 明朝" w:hint="eastAsia"/>
          <w:color w:val="000000" w:themeColor="text1"/>
          <w:kern w:val="0"/>
          <w:szCs w:val="21"/>
        </w:rPr>
        <w:t>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w:t>
      </w:r>
      <w:r w:rsidRPr="00D84918">
        <w:rPr>
          <w:rFonts w:ascii="ＭＳ 明朝" w:hAnsi="ＭＳ 明朝" w:cs="ＭＳ 明朝" w:hint="eastAsia"/>
          <w:color w:val="000000" w:themeColor="text1"/>
          <w:kern w:val="0"/>
          <w:szCs w:val="21"/>
          <w:u w:color="FF0000"/>
        </w:rPr>
        <w:t>請求等</w:t>
      </w:r>
      <w:r w:rsidRPr="00D84918">
        <w:rPr>
          <w:rFonts w:ascii="ＭＳ 明朝" w:hAnsi="ＭＳ 明朝" w:cs="ＭＳ 明朝" w:hint="eastAsia"/>
          <w:color w:val="000000" w:themeColor="text1"/>
          <w:kern w:val="0"/>
          <w:szCs w:val="21"/>
        </w:rPr>
        <w:t>を行うことのできる期間は、１０年とする。</w:t>
      </w:r>
      <w:r w:rsidRPr="00D84918">
        <w:rPr>
          <w:rFonts w:ascii="ＭＳ 明朝" w:hAnsi="ＭＳ 明朝" w:cs="ＭＳ 明朝" w:hint="eastAsia"/>
          <w:color w:val="000000" w:themeColor="text1"/>
          <w:kern w:val="0"/>
          <w:szCs w:val="21"/>
          <w:u w:color="FF0000"/>
        </w:rPr>
        <w:t>この場合において、前各項の規定は適用しない。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ＭＳ 明朝" w:cs="ＭＳ 明朝"/>
          <w:color w:val="000000" w:themeColor="text1"/>
          <w:kern w:val="0"/>
          <w:szCs w:val="21"/>
          <w:u w:color="FF0000"/>
        </w:rPr>
        <w:t>10</w:t>
      </w:r>
      <w:r w:rsidRPr="00D84918">
        <w:rPr>
          <w:rFonts w:ascii="ＭＳ 明朝" w:hAnsi="ＭＳ 明朝" w:cs="ＭＳ 明朝" w:hint="eastAsia"/>
          <w:color w:val="000000" w:themeColor="text1"/>
          <w:kern w:val="0"/>
          <w:szCs w:val="21"/>
          <w:u w:color="FF0000"/>
        </w:rPr>
        <w:t xml:space="preserve">　引き渡された工事目的物の契約不適合が</w:t>
      </w:r>
      <w:r w:rsidRPr="00D84918">
        <w:rPr>
          <w:rFonts w:ascii="ＭＳ 明朝" w:hAnsi="ＭＳ 明朝" w:cs="ＭＳ 明朝" w:hint="eastAsia"/>
          <w:color w:val="000000" w:themeColor="text1"/>
          <w:kern w:val="0"/>
          <w:szCs w:val="21"/>
        </w:rPr>
        <w:t>支給材料の性質又は発注者若しくは監督</w:t>
      </w:r>
      <w:r w:rsidR="00F240F7" w:rsidRPr="00D84918">
        <w:rPr>
          <w:rFonts w:ascii="ＭＳ 明朝" w:hAnsi="ＭＳ 明朝" w:hint="eastAsia"/>
          <w:color w:val="000000" w:themeColor="text1"/>
        </w:rPr>
        <w:t>職</w:t>
      </w:r>
      <w:r w:rsidRPr="00D84918">
        <w:rPr>
          <w:rFonts w:ascii="ＭＳ 明朝" w:hAnsi="ＭＳ 明朝" w:cs="ＭＳ 明朝" w:hint="eastAsia"/>
          <w:color w:val="000000" w:themeColor="text1"/>
          <w:kern w:val="0"/>
          <w:szCs w:val="21"/>
        </w:rPr>
        <w:t>員の指図により生じたものであるときは、</w:t>
      </w:r>
      <w:r w:rsidRPr="00D84918">
        <w:rPr>
          <w:rFonts w:ascii="ＭＳ 明朝" w:hAnsi="ＭＳ 明朝" w:cs="ＭＳ 明朝" w:hint="eastAsia"/>
          <w:color w:val="000000" w:themeColor="text1"/>
          <w:kern w:val="0"/>
          <w:szCs w:val="21"/>
          <w:u w:color="FF0000"/>
        </w:rPr>
        <w:t>発注者は当該契約不適合を理由として、請求等をすることができない。</w:t>
      </w:r>
      <w:r w:rsidRPr="00D84918">
        <w:rPr>
          <w:rFonts w:ascii="ＭＳ 明朝" w:hAnsi="ＭＳ 明朝" w:cs="ＭＳ 明朝" w:hint="eastAsia"/>
          <w:color w:val="000000" w:themeColor="text1"/>
          <w:kern w:val="0"/>
          <w:szCs w:val="21"/>
        </w:rPr>
        <w:t>ただし、受注者がその材料又は指図の不適当であることを知りながらこれを通知しなかったときは、この限りでない。</w:t>
      </w:r>
    </w:p>
    <w:p w:rsidR="00565471" w:rsidRPr="00D84918" w:rsidRDefault="00565471" w:rsidP="00565471">
      <w:pPr>
        <w:ind w:left="210" w:hangingChars="100" w:hanging="210"/>
        <w:rPr>
          <w:rFonts w:ascii="ＭＳ 明朝"/>
          <w:color w:val="000000" w:themeColor="text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（火災保険等）</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第５７条</w:t>
      </w:r>
      <w:r w:rsidRPr="00D84918">
        <w:rPr>
          <w:rFonts w:ascii="ＭＳ 明朝" w:hAnsi="Times New Roman" w:cs="ＭＳ 明朝" w:hint="eastAsia"/>
          <w:color w:val="000000" w:themeColor="text1"/>
          <w:kern w:val="0"/>
          <w:szCs w:val="21"/>
        </w:rPr>
        <w:t xml:space="preserve">　受注者は、工事目的物及び工事材料（支給材料を含む。以下この条において同じ。）等を設計図書に定めるところにより火災保険、建設工事保険その他の保険（これに準ずるもの</w:t>
      </w:r>
      <w:r w:rsidRPr="00D84918">
        <w:rPr>
          <w:rFonts w:ascii="ＭＳ 明朝" w:hAnsi="Times New Roman" w:cs="ＭＳ 明朝" w:hint="eastAsia"/>
          <w:color w:val="000000" w:themeColor="text1"/>
          <w:kern w:val="0"/>
          <w:szCs w:val="21"/>
        </w:rPr>
        <w:lastRenderedPageBreak/>
        <w:t>を含む。以下この条において同じ。）に付さなければならない。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２　受注者は、前項の規定により保険契約を締結したときは、その証券又はこれに代わるものを直ちに発注者に提示しなければならない。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s="ＭＳ 明朝"/>
          <w:color w:val="000000" w:themeColor="text1"/>
          <w:kern w:val="0"/>
          <w:szCs w:val="21"/>
        </w:rPr>
      </w:pPr>
      <w:r w:rsidRPr="00D84918">
        <w:rPr>
          <w:rFonts w:ascii="ＭＳ 明朝" w:hAnsi="Times New Roman" w:cs="ＭＳ 明朝" w:hint="eastAsia"/>
          <w:color w:val="000000" w:themeColor="text1"/>
          <w:kern w:val="0"/>
          <w:szCs w:val="21"/>
        </w:rPr>
        <w:t>３　受注者は、工事目的物及び工事材料等を第１項の規定による保険以外の保険に付したときは、直ちにその旨を発注者に通知しなければならない。</w:t>
      </w:r>
    </w:p>
    <w:p w:rsidR="00003540" w:rsidRPr="00D84918" w:rsidRDefault="00003540"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003540" w:rsidRPr="00D84918" w:rsidRDefault="00003540" w:rsidP="00003540">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（賠償金等の徴収）</w:t>
      </w:r>
    </w:p>
    <w:p w:rsidR="003B6812" w:rsidRPr="00D84918" w:rsidRDefault="00003540" w:rsidP="00003540">
      <w:pPr>
        <w:overflowPunct w:val="0"/>
        <w:spacing w:line="0" w:lineRule="atLeast"/>
        <w:ind w:left="212" w:hanging="212"/>
        <w:textAlignment w:val="baseline"/>
        <w:rPr>
          <w:rFonts w:ascii="ＭＳ 明朝" w:hAnsi="Times New Roman" w:cs="ＭＳ 明朝"/>
          <w:color w:val="000000" w:themeColor="text1"/>
          <w:kern w:val="0"/>
          <w:szCs w:val="21"/>
        </w:rPr>
      </w:pPr>
      <w:r w:rsidRPr="00D84918">
        <w:rPr>
          <w:rFonts w:ascii="ＭＳ 明朝" w:hAnsi="Times New Roman" w:cs="ＭＳ 明朝" w:hint="eastAsia"/>
          <w:color w:val="000000" w:themeColor="text1"/>
          <w:kern w:val="0"/>
          <w:szCs w:val="21"/>
          <w:u w:color="FF0000"/>
        </w:rPr>
        <w:t>第５８条</w:t>
      </w:r>
      <w:r w:rsidRPr="00D84918">
        <w:rPr>
          <w:rFonts w:ascii="ＭＳ 明朝" w:hAnsi="Times New Roman" w:cs="ＭＳ 明朝" w:hint="eastAsia"/>
          <w:color w:val="000000" w:themeColor="text1"/>
          <w:kern w:val="0"/>
          <w:szCs w:val="21"/>
        </w:rPr>
        <w:t xml:space="preserve">　受注者がこの契約に基づく賠償金、損害金又は違約金を発注者の指定する期間内に支払わないときは、発注者は、その支払わない額に発注者の指定する期間を経過した日から請負代金額支払いの日まで支払遅延防止法第８条の規定による率により計算した利息を付した額と、発注者の支払うべき請負代金額とを相殺し、なお不足があるときは追徴する。</w:t>
      </w:r>
    </w:p>
    <w:p w:rsidR="00003540" w:rsidRPr="00D84918" w:rsidRDefault="00003540" w:rsidP="00003540">
      <w:pPr>
        <w:overflowPunct w:val="0"/>
        <w:spacing w:line="0" w:lineRule="atLeast"/>
        <w:ind w:left="212" w:hanging="212"/>
        <w:textAlignment w:val="baseline"/>
        <w:rPr>
          <w:rFonts w:ascii="ＭＳ 明朝" w:hAnsi="Times New Roman" w:cs="ＭＳ 明朝"/>
          <w:color w:val="000000" w:themeColor="text1"/>
          <w:kern w:val="0"/>
          <w:szCs w:val="21"/>
        </w:rPr>
      </w:pPr>
    </w:p>
    <w:p w:rsidR="00003540" w:rsidRPr="00D84918" w:rsidRDefault="00003540" w:rsidP="00003540">
      <w:pPr>
        <w:overflowPunct w:val="0"/>
        <w:spacing w:line="0" w:lineRule="atLeast"/>
        <w:ind w:left="212" w:hanging="212"/>
        <w:textAlignment w:val="baseline"/>
        <w:rPr>
          <w:rFonts w:ascii="ＭＳ 明朝" w:hAnsi="Times New Roman" w:cs="ＭＳ 明朝"/>
          <w:color w:val="000000" w:themeColor="text1"/>
          <w:kern w:val="0"/>
          <w:szCs w:val="21"/>
        </w:rPr>
      </w:pPr>
      <w:r w:rsidRPr="00D84918">
        <w:rPr>
          <w:rFonts w:ascii="ＭＳ 明朝" w:hAnsi="Times New Roman" w:cs="ＭＳ 明朝" w:hint="eastAsia"/>
          <w:color w:val="000000" w:themeColor="text1"/>
          <w:kern w:val="0"/>
          <w:szCs w:val="21"/>
        </w:rPr>
        <w:t>２　前項の追徴をする場合には、発注者は、受注者から遅延日数につき支払遅延防止法第８条の規定による率により計算した</w:t>
      </w:r>
      <w:r w:rsidR="00A7219A" w:rsidRPr="00D84918">
        <w:rPr>
          <w:rFonts w:ascii="ＭＳ 明朝" w:hAnsi="Times New Roman" w:cs="ＭＳ 明朝" w:hint="eastAsia"/>
          <w:color w:val="000000" w:themeColor="text1"/>
          <w:kern w:val="0"/>
          <w:szCs w:val="21"/>
        </w:rPr>
        <w:t>額の遅延利息を徴収する。</w:t>
      </w:r>
    </w:p>
    <w:p w:rsidR="00003540" w:rsidRPr="00D84918" w:rsidRDefault="00003540" w:rsidP="00003540">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（あっせん又は調停）</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w:t>
      </w:r>
      <w:r w:rsidR="00A7219A" w:rsidRPr="00D84918">
        <w:rPr>
          <w:rFonts w:ascii="ＭＳ 明朝" w:hAnsi="Times New Roman" w:cs="ＭＳ 明朝" w:hint="eastAsia"/>
          <w:color w:val="000000" w:themeColor="text1"/>
          <w:kern w:val="0"/>
          <w:szCs w:val="21"/>
          <w:u w:color="FF0000"/>
        </w:rPr>
        <w:t>５９</w:t>
      </w:r>
      <w:r w:rsidRPr="00D84918">
        <w:rPr>
          <w:rFonts w:ascii="ＭＳ 明朝" w:hAnsi="Times New Roman"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奈良県建設工事紛争審査会（以下次条において「審査会」という。）のあっせん又は調停によりその解決を図る。</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２　前項の規定にかかわらず、現場代理人の職務の執行に関する紛争、</w:t>
      </w:r>
      <w:r w:rsidR="00A7219A" w:rsidRPr="00D84918">
        <w:rPr>
          <w:rFonts w:ascii="ＭＳ 明朝" w:hAnsi="Times New Roman" w:cs="ＭＳ 明朝" w:hint="eastAsia"/>
          <w:color w:val="000000" w:themeColor="text1"/>
          <w:kern w:val="0"/>
          <w:szCs w:val="21"/>
        </w:rPr>
        <w:t>監理技術者等、</w:t>
      </w:r>
      <w:r w:rsidRPr="00D84918">
        <w:rPr>
          <w:rFonts w:ascii="ＭＳ 明朝" w:hAnsi="Times New Roman" w:cs="ＭＳ 明朝" w:hint="eastAsia"/>
          <w:color w:val="000000" w:themeColor="text1"/>
          <w:kern w:val="0"/>
          <w:szCs w:val="21"/>
        </w:rPr>
        <w:t>専門技術者その他受注者が工事を施工するために使用している下請負人、労働者等の工事の施工又は管理に関する紛争及び監督</w:t>
      </w:r>
      <w:r w:rsidR="00F240F7" w:rsidRPr="00D84918">
        <w:rPr>
          <w:rFonts w:ascii="ＭＳ 明朝" w:hAnsi="ＭＳ 明朝" w:hint="eastAsia"/>
          <w:color w:val="000000" w:themeColor="text1"/>
        </w:rPr>
        <w:t>職</w:t>
      </w:r>
      <w:r w:rsidRPr="00D84918">
        <w:rPr>
          <w:rFonts w:ascii="ＭＳ 明朝" w:hAnsi="Times New Roman" w:cs="ＭＳ 明朝" w:hint="eastAsia"/>
          <w:color w:val="000000" w:themeColor="text1"/>
          <w:kern w:val="0"/>
          <w:szCs w:val="21"/>
        </w:rPr>
        <w:t>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（仲裁）</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w:t>
      </w:r>
      <w:r w:rsidR="00A7219A" w:rsidRPr="00D84918">
        <w:rPr>
          <w:rFonts w:ascii="ＭＳ 明朝" w:hAnsi="Times New Roman" w:cs="ＭＳ 明朝" w:hint="eastAsia"/>
          <w:color w:val="000000" w:themeColor="text1"/>
          <w:kern w:val="0"/>
          <w:szCs w:val="21"/>
          <w:u w:color="FF0000"/>
        </w:rPr>
        <w:t>６０</w:t>
      </w:r>
      <w:r w:rsidRPr="00D84918">
        <w:rPr>
          <w:rFonts w:ascii="ＭＳ 明朝" w:hAnsi="Times New Roman"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rPr>
        <w:t xml:space="preserve">　発注者及び受注者は、その一方又は双方が前条の審査会のあっせん又は調停により紛争を解決する見込みがないと認めたときは、同条の規定にかかわらず、審査会の仲裁に付し、その仲裁判断に服する。</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rPr>
        <w:t>（補則）</w:t>
      </w:r>
    </w:p>
    <w:p w:rsidR="003B6812" w:rsidRPr="00D84918" w:rsidRDefault="003B6812" w:rsidP="003B6812">
      <w:pPr>
        <w:overflowPunct w:val="0"/>
        <w:spacing w:line="0" w:lineRule="atLeast"/>
        <w:ind w:left="212" w:hanging="212"/>
        <w:textAlignment w:val="baseline"/>
        <w:rPr>
          <w:rFonts w:ascii="ＭＳ 明朝" w:hAnsi="Times New Roman"/>
          <w:color w:val="000000" w:themeColor="text1"/>
          <w:spacing w:val="2"/>
          <w:kern w:val="0"/>
          <w:szCs w:val="21"/>
        </w:rPr>
      </w:pPr>
      <w:r w:rsidRPr="00D84918">
        <w:rPr>
          <w:rFonts w:ascii="ＭＳ 明朝" w:hAnsi="Times New Roman" w:cs="ＭＳ 明朝" w:hint="eastAsia"/>
          <w:color w:val="000000" w:themeColor="text1"/>
          <w:kern w:val="0"/>
          <w:szCs w:val="21"/>
          <w:u w:color="FF0000"/>
        </w:rPr>
        <w:t>第</w:t>
      </w:r>
      <w:r w:rsidR="00A7219A" w:rsidRPr="00D84918">
        <w:rPr>
          <w:rFonts w:ascii="ＭＳ 明朝" w:hAnsi="Times New Roman" w:cs="ＭＳ 明朝" w:hint="eastAsia"/>
          <w:color w:val="000000" w:themeColor="text1"/>
          <w:kern w:val="0"/>
          <w:szCs w:val="21"/>
          <w:u w:color="FF0000"/>
        </w:rPr>
        <w:t>６１</w:t>
      </w:r>
      <w:r w:rsidRPr="00D84918">
        <w:rPr>
          <w:rFonts w:ascii="ＭＳ 明朝" w:hAnsi="Times New Roman" w:cs="ＭＳ 明朝" w:hint="eastAsia"/>
          <w:color w:val="000000" w:themeColor="text1"/>
          <w:kern w:val="0"/>
          <w:szCs w:val="21"/>
          <w:u w:color="FF0000"/>
        </w:rPr>
        <w:t>条</w:t>
      </w:r>
      <w:r w:rsidRPr="00D84918">
        <w:rPr>
          <w:rFonts w:ascii="ＭＳ 明朝" w:hAnsi="Times New Roman" w:cs="ＭＳ 明朝" w:hint="eastAsia"/>
          <w:color w:val="000000" w:themeColor="text1"/>
          <w:kern w:val="0"/>
          <w:szCs w:val="21"/>
        </w:rPr>
        <w:t xml:space="preserve">　この契約書に定めのない事項については、必要に応じて発注者と受注者とが協議して定める。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備考　議会の議決に付すべき契約及び財産の取得又は処分に関する条例（昭和３９年３月桜井市条例第３号）第２条に規定する契約に該当する場合は、この契約書を仮契約書とし、その末尾に次の１条を加える。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（本契約の確定）</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第</w:t>
      </w:r>
      <w:r w:rsidR="00A7219A" w:rsidRPr="00D84918">
        <w:rPr>
          <w:rFonts w:ascii="ＭＳ 明朝" w:hAnsi="ＭＳ 明朝" w:hint="eastAsia"/>
          <w:color w:val="000000" w:themeColor="text1"/>
        </w:rPr>
        <w:t>６２</w:t>
      </w:r>
      <w:r w:rsidRPr="00D84918">
        <w:rPr>
          <w:rFonts w:ascii="ＭＳ 明朝" w:hAnsi="ＭＳ 明朝" w:hint="eastAsia"/>
          <w:color w:val="000000" w:themeColor="text1"/>
        </w:rPr>
        <w:t>条　この契約は、市議会の議決があったときに、この契約書と同一の条項により、本契約</w:t>
      </w:r>
      <w:r w:rsidRPr="00D84918">
        <w:rPr>
          <w:rFonts w:ascii="ＭＳ 明朝" w:hAnsi="ＭＳ 明朝" w:hint="eastAsia"/>
          <w:color w:val="000000" w:themeColor="text1"/>
        </w:rPr>
        <w:lastRenderedPageBreak/>
        <w:t>を締結したものとする。</w:t>
      </w:r>
    </w:p>
    <w:p w:rsidR="00565471" w:rsidRPr="00D84918" w:rsidRDefault="00565471" w:rsidP="00565471">
      <w:pPr>
        <w:ind w:left="210" w:hangingChars="100" w:hanging="210"/>
        <w:rPr>
          <w:rFonts w:ascii="ＭＳ 明朝"/>
          <w:color w:val="000000" w:themeColor="text1"/>
        </w:rPr>
      </w:pPr>
    </w:p>
    <w:p w:rsidR="00E71E36" w:rsidRPr="00D84918" w:rsidRDefault="00E71E36" w:rsidP="00565471">
      <w:pPr>
        <w:ind w:left="210" w:hangingChars="100" w:hanging="210"/>
        <w:rPr>
          <w:rFonts w:ascii="ＭＳ 明朝"/>
          <w:color w:val="000000" w:themeColor="text1"/>
        </w:rPr>
      </w:pPr>
    </w:p>
    <w:p w:rsidR="00E71E36" w:rsidRPr="00D84918" w:rsidRDefault="00E71E36" w:rsidP="00565471">
      <w:pPr>
        <w:ind w:left="210" w:hangingChars="100" w:hanging="210"/>
        <w:rPr>
          <w:rFonts w:ascii="ＭＳ 明朝"/>
          <w:color w:val="000000" w:themeColor="text1"/>
        </w:rPr>
      </w:pPr>
    </w:p>
    <w:p w:rsidR="00565471" w:rsidRPr="00D84918" w:rsidRDefault="00B95B94"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　第</w:t>
      </w:r>
      <w:r w:rsidR="00A7219A" w:rsidRPr="00D84918">
        <w:rPr>
          <w:rFonts w:ascii="ＭＳ 明朝" w:hAnsi="ＭＳ 明朝" w:hint="eastAsia"/>
          <w:color w:val="000000" w:themeColor="text1"/>
        </w:rPr>
        <w:t>６１</w:t>
      </w:r>
      <w:r w:rsidR="00565471" w:rsidRPr="00D84918">
        <w:rPr>
          <w:rFonts w:ascii="ＭＳ 明朝" w:hAnsi="ＭＳ 明朝" w:hint="eastAsia"/>
          <w:color w:val="000000" w:themeColor="text1"/>
        </w:rPr>
        <w:t>条の規定に基づき、低入札価格調査（地方自治法施行令（昭和２２年政令第１６号）第１６７条の１０第１項の規定により落札者を決定するための調査をいう。）を受けた者との契約については、次のとおりとする。</w:t>
      </w:r>
    </w:p>
    <w:p w:rsidR="00565471" w:rsidRPr="00D84918" w:rsidRDefault="00565471" w:rsidP="006D7E42">
      <w:pPr>
        <w:ind w:left="210" w:hangingChars="100" w:hanging="210"/>
        <w:rPr>
          <w:rFonts w:ascii="ＭＳ 明朝" w:hAnsi="ＭＳ 明朝"/>
          <w:color w:val="000000" w:themeColor="text1"/>
        </w:rPr>
      </w:pPr>
      <w:r w:rsidRPr="00D84918">
        <w:rPr>
          <w:rFonts w:ascii="ＭＳ 明朝" w:hAnsi="ＭＳ 明朝" w:hint="eastAsia"/>
          <w:color w:val="000000" w:themeColor="text1"/>
        </w:rPr>
        <w:t>１　第４条第</w:t>
      </w:r>
      <w:r w:rsidR="006D7E42" w:rsidRPr="00D84918">
        <w:rPr>
          <w:rFonts w:ascii="ＭＳ 明朝" w:hAnsi="ＭＳ 明朝" w:hint="eastAsia"/>
          <w:color w:val="000000" w:themeColor="text1"/>
        </w:rPr>
        <w:t>３</w:t>
      </w:r>
      <w:r w:rsidRPr="00D84918">
        <w:rPr>
          <w:rFonts w:ascii="ＭＳ 明朝" w:hAnsi="ＭＳ 明朝" w:hint="eastAsia"/>
          <w:color w:val="000000" w:themeColor="text1"/>
        </w:rPr>
        <w:t>項中「請負代金額の１０分の１以上」とあるのは、「請負代金額の１０分の３以上」と、</w:t>
      </w:r>
      <w:r w:rsidR="0039023B" w:rsidRPr="00D84918">
        <w:rPr>
          <w:rFonts w:ascii="ＭＳ 明朝" w:hAnsi="ＭＳ 明朝" w:hint="eastAsia"/>
          <w:color w:val="000000" w:themeColor="text1"/>
        </w:rPr>
        <w:t>同</w:t>
      </w:r>
      <w:r w:rsidR="009C347D" w:rsidRPr="00D84918">
        <w:rPr>
          <w:rFonts w:ascii="ＭＳ 明朝" w:hAnsi="ＭＳ 明朝" w:hint="eastAsia"/>
          <w:color w:val="000000" w:themeColor="text1"/>
        </w:rPr>
        <w:t>第</w:t>
      </w:r>
      <w:r w:rsidR="006D7E42" w:rsidRPr="00D84918">
        <w:rPr>
          <w:rFonts w:ascii="ＭＳ 明朝" w:hAnsi="ＭＳ 明朝" w:hint="eastAsia"/>
          <w:color w:val="000000" w:themeColor="text1"/>
        </w:rPr>
        <w:t>６</w:t>
      </w:r>
      <w:r w:rsidR="0039023B" w:rsidRPr="00D84918">
        <w:rPr>
          <w:rFonts w:ascii="ＭＳ 明朝" w:hAnsi="ＭＳ 明朝" w:hint="eastAsia"/>
          <w:color w:val="000000" w:themeColor="text1"/>
        </w:rPr>
        <w:t>項</w:t>
      </w:r>
      <w:r w:rsidRPr="00D84918">
        <w:rPr>
          <w:rFonts w:ascii="ＭＳ 明朝" w:hAnsi="ＭＳ 明朝" w:hint="eastAsia"/>
          <w:color w:val="000000" w:themeColor="text1"/>
        </w:rPr>
        <w:t>中「請負代金額の１０分の１」とあるのは、「請負代金額の１０分の３」と読み替える。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２　第</w:t>
      </w:r>
      <w:r w:rsidR="00A7219A" w:rsidRPr="00D84918">
        <w:rPr>
          <w:rFonts w:ascii="ＭＳ 明朝" w:hAnsi="ＭＳ 明朝" w:hint="eastAsia"/>
          <w:color w:val="000000" w:themeColor="text1"/>
        </w:rPr>
        <w:t>３５</w:t>
      </w:r>
      <w:r w:rsidRPr="00D84918">
        <w:rPr>
          <w:rFonts w:ascii="ＭＳ 明朝" w:hAnsi="ＭＳ 明朝" w:hint="eastAsia"/>
          <w:color w:val="000000" w:themeColor="text1"/>
        </w:rPr>
        <w:t>条第１項中「請負代金額の１０分の４」とあるのは、「請負代金額の１０分の２」と、</w:t>
      </w:r>
      <w:r w:rsidR="003340BA" w:rsidRPr="00D84918">
        <w:rPr>
          <w:rFonts w:ascii="ＭＳ 明朝" w:hAnsi="ＭＳ 明朝" w:hint="eastAsia"/>
          <w:color w:val="000000" w:themeColor="text1"/>
        </w:rPr>
        <w:t>同条第</w:t>
      </w:r>
      <w:r w:rsidR="006D7E42" w:rsidRPr="00D84918">
        <w:rPr>
          <w:rFonts w:ascii="ＭＳ 明朝" w:hAnsi="ＭＳ 明朝" w:hint="eastAsia"/>
          <w:color w:val="000000" w:themeColor="text1"/>
        </w:rPr>
        <w:t>６</w:t>
      </w:r>
      <w:r w:rsidR="003340BA" w:rsidRPr="00D84918">
        <w:rPr>
          <w:rFonts w:ascii="ＭＳ 明朝" w:hAnsi="ＭＳ 明朝" w:hint="eastAsia"/>
          <w:color w:val="000000" w:themeColor="text1"/>
        </w:rPr>
        <w:t>項中「（第</w:t>
      </w:r>
      <w:r w:rsidR="006D7E42" w:rsidRPr="00D84918">
        <w:rPr>
          <w:rFonts w:ascii="ＭＳ 明朝" w:hAnsi="ＭＳ 明朝" w:hint="eastAsia"/>
          <w:color w:val="000000" w:themeColor="text1"/>
        </w:rPr>
        <w:t>３</w:t>
      </w:r>
      <w:r w:rsidR="003340BA" w:rsidRPr="00D84918">
        <w:rPr>
          <w:rFonts w:ascii="ＭＳ 明朝" w:hAnsi="ＭＳ 明朝" w:hint="eastAsia"/>
          <w:color w:val="000000" w:themeColor="text1"/>
        </w:rPr>
        <w:t>項</w:t>
      </w:r>
      <w:r w:rsidR="00A7219A" w:rsidRPr="00D84918">
        <w:rPr>
          <w:rFonts w:ascii="ＭＳ 明朝" w:hAnsi="ＭＳ 明朝" w:hint="eastAsia"/>
          <w:color w:val="000000" w:themeColor="text1"/>
        </w:rPr>
        <w:t>の</w:t>
      </w:r>
      <w:r w:rsidR="003340BA" w:rsidRPr="00D84918">
        <w:rPr>
          <w:rFonts w:ascii="ＭＳ 明朝" w:hAnsi="ＭＳ 明朝" w:hint="eastAsia"/>
          <w:color w:val="000000" w:themeColor="text1"/>
        </w:rPr>
        <w:t>規定</w:t>
      </w:r>
      <w:r w:rsidR="00A7219A" w:rsidRPr="00D84918">
        <w:rPr>
          <w:rFonts w:ascii="ＭＳ 明朝" w:hAnsi="ＭＳ 明朝" w:hint="eastAsia"/>
          <w:color w:val="000000" w:themeColor="text1"/>
        </w:rPr>
        <w:t>により</w:t>
      </w:r>
      <w:r w:rsidR="003340BA" w:rsidRPr="00D84918">
        <w:rPr>
          <w:rFonts w:ascii="ＭＳ 明朝" w:hAnsi="ＭＳ 明朝" w:hint="eastAsia"/>
          <w:color w:val="000000" w:themeColor="text1"/>
        </w:rPr>
        <w:t>中間前払金の支払いを受けているときは１０分の６）」とあるのは、「（第</w:t>
      </w:r>
      <w:r w:rsidR="006D7E42" w:rsidRPr="00D84918">
        <w:rPr>
          <w:rFonts w:ascii="ＭＳ 明朝" w:hAnsi="ＭＳ 明朝" w:hint="eastAsia"/>
          <w:color w:val="000000" w:themeColor="text1"/>
        </w:rPr>
        <w:t>３</w:t>
      </w:r>
      <w:r w:rsidR="003340BA" w:rsidRPr="00D84918">
        <w:rPr>
          <w:rFonts w:ascii="ＭＳ 明朝" w:hAnsi="ＭＳ 明朝" w:hint="eastAsia"/>
          <w:color w:val="000000" w:themeColor="text1"/>
        </w:rPr>
        <w:t>項</w:t>
      </w:r>
      <w:r w:rsidR="00A7219A" w:rsidRPr="00D84918">
        <w:rPr>
          <w:rFonts w:ascii="ＭＳ 明朝" w:hAnsi="ＭＳ 明朝" w:hint="eastAsia"/>
          <w:color w:val="000000" w:themeColor="text1"/>
        </w:rPr>
        <w:t>の</w:t>
      </w:r>
      <w:r w:rsidR="003340BA" w:rsidRPr="00D84918">
        <w:rPr>
          <w:rFonts w:ascii="ＭＳ 明朝" w:hAnsi="ＭＳ 明朝" w:hint="eastAsia"/>
          <w:color w:val="000000" w:themeColor="text1"/>
        </w:rPr>
        <w:t>規定</w:t>
      </w:r>
      <w:r w:rsidR="00A7219A" w:rsidRPr="00D84918">
        <w:rPr>
          <w:rFonts w:ascii="ＭＳ 明朝" w:hAnsi="ＭＳ 明朝" w:hint="eastAsia"/>
          <w:color w:val="000000" w:themeColor="text1"/>
        </w:rPr>
        <w:t>により</w:t>
      </w:r>
      <w:r w:rsidR="003340BA" w:rsidRPr="00D84918">
        <w:rPr>
          <w:rFonts w:ascii="ＭＳ 明朝" w:hAnsi="ＭＳ 明朝" w:hint="eastAsia"/>
          <w:color w:val="000000" w:themeColor="text1"/>
        </w:rPr>
        <w:t>中間前払金の支払いを受けているときは１０分の４）」と、</w:t>
      </w:r>
      <w:r w:rsidRPr="00D84918">
        <w:rPr>
          <w:rFonts w:ascii="ＭＳ 明朝" w:hAnsi="ＭＳ 明朝" w:hint="eastAsia"/>
          <w:color w:val="000000" w:themeColor="text1"/>
        </w:rPr>
        <w:t>同条第</w:t>
      </w:r>
      <w:r w:rsidR="006D7E42" w:rsidRPr="00D84918">
        <w:rPr>
          <w:rFonts w:ascii="ＭＳ 明朝" w:hAnsi="ＭＳ 明朝" w:hint="eastAsia"/>
          <w:color w:val="000000" w:themeColor="text1"/>
        </w:rPr>
        <w:t>７</w:t>
      </w:r>
      <w:r w:rsidRPr="00D84918">
        <w:rPr>
          <w:rFonts w:ascii="ＭＳ 明朝" w:hAnsi="ＭＳ 明朝" w:hint="eastAsia"/>
          <w:color w:val="000000" w:themeColor="text1"/>
        </w:rPr>
        <w:t>項中「１０分の５</w:t>
      </w:r>
      <w:r w:rsidR="003340BA" w:rsidRPr="00D84918">
        <w:rPr>
          <w:rFonts w:ascii="ＭＳ 明朝" w:hAnsi="ＭＳ 明朝" w:hint="eastAsia"/>
          <w:color w:val="000000" w:themeColor="text1"/>
        </w:rPr>
        <w:t>（第</w:t>
      </w:r>
      <w:r w:rsidR="006D7E42" w:rsidRPr="00D84918">
        <w:rPr>
          <w:rFonts w:ascii="ＭＳ 明朝" w:hAnsi="ＭＳ 明朝" w:hint="eastAsia"/>
          <w:color w:val="000000" w:themeColor="text1"/>
        </w:rPr>
        <w:t>３</w:t>
      </w:r>
      <w:r w:rsidR="003340BA" w:rsidRPr="00D84918">
        <w:rPr>
          <w:rFonts w:ascii="ＭＳ 明朝" w:hAnsi="ＭＳ 明朝" w:hint="eastAsia"/>
          <w:color w:val="000000" w:themeColor="text1"/>
        </w:rPr>
        <w:t>項</w:t>
      </w:r>
      <w:r w:rsidR="00A7219A" w:rsidRPr="00D84918">
        <w:rPr>
          <w:rFonts w:ascii="ＭＳ 明朝" w:hAnsi="ＭＳ 明朝" w:hint="eastAsia"/>
          <w:color w:val="000000" w:themeColor="text1"/>
        </w:rPr>
        <w:t>の</w:t>
      </w:r>
      <w:r w:rsidR="003340BA" w:rsidRPr="00D84918">
        <w:rPr>
          <w:rFonts w:ascii="ＭＳ 明朝" w:hAnsi="ＭＳ 明朝" w:hint="eastAsia"/>
          <w:color w:val="000000" w:themeColor="text1"/>
        </w:rPr>
        <w:t>規定</w:t>
      </w:r>
      <w:r w:rsidR="00A7219A" w:rsidRPr="00D84918">
        <w:rPr>
          <w:rFonts w:ascii="ＭＳ 明朝" w:hAnsi="ＭＳ 明朝" w:hint="eastAsia"/>
          <w:color w:val="000000" w:themeColor="text1"/>
        </w:rPr>
        <w:t>により</w:t>
      </w:r>
      <w:r w:rsidR="003340BA" w:rsidRPr="00D84918">
        <w:rPr>
          <w:rFonts w:ascii="ＭＳ 明朝" w:hAnsi="ＭＳ 明朝" w:hint="eastAsia"/>
          <w:color w:val="000000" w:themeColor="text1"/>
        </w:rPr>
        <w:t>中間前払金の支払いを受けているときは１０分の６）</w:t>
      </w:r>
      <w:r w:rsidRPr="00D84918">
        <w:rPr>
          <w:rFonts w:ascii="ＭＳ 明朝" w:hAnsi="ＭＳ 明朝" w:hint="eastAsia"/>
          <w:color w:val="000000" w:themeColor="text1"/>
        </w:rPr>
        <w:t>」とあるのは、「１０分の３</w:t>
      </w:r>
      <w:r w:rsidR="003340BA" w:rsidRPr="00D84918">
        <w:rPr>
          <w:rFonts w:ascii="ＭＳ 明朝" w:hAnsi="ＭＳ 明朝" w:hint="eastAsia"/>
          <w:color w:val="000000" w:themeColor="text1"/>
        </w:rPr>
        <w:t>（第</w:t>
      </w:r>
      <w:r w:rsidR="006D7E42" w:rsidRPr="00D84918">
        <w:rPr>
          <w:rFonts w:ascii="ＭＳ 明朝" w:hAnsi="ＭＳ 明朝" w:hint="eastAsia"/>
          <w:color w:val="000000" w:themeColor="text1"/>
        </w:rPr>
        <w:t>３</w:t>
      </w:r>
      <w:r w:rsidR="003340BA" w:rsidRPr="00D84918">
        <w:rPr>
          <w:rFonts w:ascii="ＭＳ 明朝" w:hAnsi="ＭＳ 明朝" w:hint="eastAsia"/>
          <w:color w:val="000000" w:themeColor="text1"/>
        </w:rPr>
        <w:t>項</w:t>
      </w:r>
      <w:r w:rsidR="00A7219A" w:rsidRPr="00D84918">
        <w:rPr>
          <w:rFonts w:ascii="ＭＳ 明朝" w:hAnsi="ＭＳ 明朝" w:hint="eastAsia"/>
          <w:color w:val="000000" w:themeColor="text1"/>
        </w:rPr>
        <w:t>の</w:t>
      </w:r>
      <w:r w:rsidR="003340BA" w:rsidRPr="00D84918">
        <w:rPr>
          <w:rFonts w:ascii="ＭＳ 明朝" w:hAnsi="ＭＳ 明朝" w:hint="eastAsia"/>
          <w:color w:val="000000" w:themeColor="text1"/>
        </w:rPr>
        <w:t>規定</w:t>
      </w:r>
      <w:r w:rsidR="00A7219A" w:rsidRPr="00D84918">
        <w:rPr>
          <w:rFonts w:ascii="ＭＳ 明朝" w:hAnsi="ＭＳ 明朝" w:hint="eastAsia"/>
          <w:color w:val="000000" w:themeColor="text1"/>
        </w:rPr>
        <w:t>により</w:t>
      </w:r>
      <w:r w:rsidR="003340BA" w:rsidRPr="00D84918">
        <w:rPr>
          <w:rFonts w:ascii="ＭＳ 明朝" w:hAnsi="ＭＳ 明朝" w:hint="eastAsia"/>
          <w:color w:val="000000" w:themeColor="text1"/>
        </w:rPr>
        <w:t>中間前払金の支払いを受けているときは１０分の４）</w:t>
      </w:r>
      <w:r w:rsidRPr="00D84918">
        <w:rPr>
          <w:rFonts w:ascii="ＭＳ 明朝" w:hAnsi="ＭＳ 明朝" w:hint="eastAsia"/>
          <w:color w:val="000000" w:themeColor="text1"/>
        </w:rPr>
        <w:t>」と読み替える。</w:t>
      </w:r>
    </w:p>
    <w:p w:rsidR="00565471" w:rsidRPr="00D84918" w:rsidRDefault="00565471" w:rsidP="00565471">
      <w:pPr>
        <w:ind w:left="210" w:hangingChars="100" w:hanging="210"/>
        <w:rPr>
          <w:rFonts w:ascii="ＭＳ 明朝"/>
          <w:color w:val="000000" w:themeColor="text1"/>
        </w:rPr>
      </w:pPr>
      <w:r w:rsidRPr="00D84918">
        <w:rPr>
          <w:rFonts w:ascii="ＭＳ 明朝" w:hAnsi="ＭＳ 明朝" w:hint="eastAsia"/>
          <w:color w:val="000000" w:themeColor="text1"/>
        </w:rPr>
        <w:t xml:space="preserve">３　</w:t>
      </w:r>
      <w:r w:rsidR="0039023B" w:rsidRPr="00D84918">
        <w:rPr>
          <w:rFonts w:ascii="ＭＳ 明朝" w:hAnsi="ＭＳ 明朝" w:hint="eastAsia"/>
          <w:color w:val="000000" w:themeColor="text1"/>
        </w:rPr>
        <w:t>第</w:t>
      </w:r>
      <w:r w:rsidR="00A7219A" w:rsidRPr="00D84918">
        <w:rPr>
          <w:rFonts w:ascii="ＭＳ 明朝" w:hAnsi="ＭＳ 明朝" w:hint="eastAsia"/>
          <w:color w:val="000000" w:themeColor="text1"/>
        </w:rPr>
        <w:t>５４</w:t>
      </w:r>
      <w:r w:rsidR="0039023B" w:rsidRPr="00D84918">
        <w:rPr>
          <w:rFonts w:ascii="ＭＳ 明朝" w:hAnsi="ＭＳ 明朝" w:hint="eastAsia"/>
          <w:color w:val="000000" w:themeColor="text1"/>
        </w:rPr>
        <w:t>条第２項</w:t>
      </w:r>
      <w:r w:rsidRPr="00D84918">
        <w:rPr>
          <w:rFonts w:ascii="ＭＳ 明朝" w:hAnsi="ＭＳ 明朝" w:hint="eastAsia"/>
          <w:color w:val="000000" w:themeColor="text1"/>
        </w:rPr>
        <w:t>中「請負代金額の１０分の１」とあるのは、「請負代金額の１０分の３」と読み替える。</w:t>
      </w:r>
    </w:p>
    <w:p w:rsidR="00565471" w:rsidRPr="00D84918" w:rsidRDefault="00565471" w:rsidP="00565471">
      <w:pPr>
        <w:ind w:left="210" w:hangingChars="100" w:hanging="210"/>
        <w:rPr>
          <w:rFonts w:ascii="ＭＳ 明朝"/>
          <w:color w:val="000000" w:themeColor="text1"/>
        </w:rPr>
      </w:pPr>
    </w:p>
    <w:p w:rsidR="00565471" w:rsidRPr="00D84918" w:rsidRDefault="00565471" w:rsidP="00565471">
      <w:pPr>
        <w:ind w:left="210" w:hangingChars="100" w:hanging="210"/>
        <w:rPr>
          <w:rFonts w:ascii="ＭＳ 明朝"/>
          <w:dstrike/>
          <w:color w:val="000000" w:themeColor="text1"/>
        </w:rPr>
      </w:pPr>
    </w:p>
    <w:sectPr w:rsidR="00565471" w:rsidRPr="00D84918" w:rsidSect="00841199">
      <w:pgSz w:w="11906" w:h="16838" w:code="9"/>
      <w:pgMar w:top="1622" w:right="1508" w:bottom="1259" w:left="1469" w:header="851" w:footer="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054" w:rsidRDefault="008B5054" w:rsidP="00C76872">
      <w:r>
        <w:separator/>
      </w:r>
    </w:p>
  </w:endnote>
  <w:endnote w:type="continuationSeparator" w:id="0">
    <w:p w:rsidR="008B5054" w:rsidRDefault="008B5054" w:rsidP="00C7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083528"/>
      <w:docPartObj>
        <w:docPartGallery w:val="Page Numbers (Bottom of Page)"/>
        <w:docPartUnique/>
      </w:docPartObj>
    </w:sdtPr>
    <w:sdtEndPr/>
    <w:sdtContent>
      <w:sdt>
        <w:sdtPr>
          <w:id w:val="1728636285"/>
          <w:docPartObj>
            <w:docPartGallery w:val="Page Numbers (Top of Page)"/>
            <w:docPartUnique/>
          </w:docPartObj>
        </w:sdtPr>
        <w:sdtEndPr/>
        <w:sdtContent>
          <w:p w:rsidR="008B5054" w:rsidRDefault="008B5054" w:rsidP="006A13C2">
            <w:pPr>
              <w:pStyle w:val="a8"/>
              <w:jc w:val="center"/>
            </w:pPr>
          </w:p>
          <w:p w:rsidR="008B5054" w:rsidRDefault="008B5054" w:rsidP="006A13C2">
            <w:pPr>
              <w:pStyle w:val="a8"/>
              <w:jc w:val="center"/>
            </w:pPr>
          </w:p>
          <w:p w:rsidR="008B5054" w:rsidRDefault="008B5054" w:rsidP="006A13C2">
            <w:pPr>
              <w:pStyle w:val="a8"/>
              <w:jc w:val="center"/>
            </w:pPr>
          </w:p>
          <w:p w:rsidR="008B5054" w:rsidRDefault="008B5054" w:rsidP="006A13C2">
            <w:pPr>
              <w:pStyle w:val="a8"/>
              <w:jc w:val="center"/>
            </w:pPr>
          </w:p>
          <w:p w:rsidR="008B5054" w:rsidRPr="006A13C2" w:rsidRDefault="008B5054" w:rsidP="006A13C2">
            <w:pPr>
              <w:pStyle w:val="a8"/>
              <w:jc w:val="center"/>
              <w:rPr>
                <w:b/>
                <w:bCs/>
                <w:sz w:val="24"/>
              </w:rPr>
            </w:pPr>
            <w:r>
              <w:rPr>
                <w:lang w:val="ja-JP"/>
              </w:rPr>
              <w:t xml:space="preserve"> </w:t>
            </w:r>
            <w:r>
              <w:rPr>
                <w:b/>
                <w:bCs/>
                <w:sz w:val="24"/>
              </w:rPr>
              <w:fldChar w:fldCharType="begin"/>
            </w:r>
            <w:r>
              <w:rPr>
                <w:b/>
                <w:bCs/>
              </w:rPr>
              <w:instrText>PAGE</w:instrText>
            </w:r>
            <w:r>
              <w:rPr>
                <w:b/>
                <w:bCs/>
                <w:sz w:val="24"/>
              </w:rPr>
              <w:fldChar w:fldCharType="separate"/>
            </w:r>
            <w:r w:rsidR="009E5957">
              <w:rPr>
                <w:b/>
                <w:bCs/>
                <w:noProof/>
              </w:rPr>
              <w:t>21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9E5957">
              <w:rPr>
                <w:b/>
                <w:bCs/>
                <w:noProof/>
              </w:rPr>
              <w:t>32</w:t>
            </w:r>
            <w:r>
              <w:rPr>
                <w:b/>
                <w:bCs/>
                <w:sz w:val="24"/>
              </w:rPr>
              <w:fldChar w:fldCharType="end"/>
            </w:r>
          </w:p>
        </w:sdtContent>
      </w:sdt>
    </w:sdtContent>
  </w:sdt>
  <w:p w:rsidR="008B5054" w:rsidRDefault="008B50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50813"/>
      <w:docPartObj>
        <w:docPartGallery w:val="Page Numbers (Top of Page)"/>
        <w:docPartUnique/>
      </w:docPartObj>
    </w:sdtPr>
    <w:sdtEndPr/>
    <w:sdtContent>
      <w:p w:rsidR="00841199" w:rsidRDefault="00841199" w:rsidP="00841199">
        <w:pPr>
          <w:pStyle w:val="a8"/>
          <w:jc w:val="center"/>
        </w:pPr>
        <w:r>
          <w:rPr>
            <w:lang w:val="ja-JP"/>
          </w:rPr>
          <w:t xml:space="preserve"> </w:t>
        </w:r>
        <w:r>
          <w:rPr>
            <w:b/>
            <w:bCs/>
            <w:sz w:val="24"/>
          </w:rPr>
          <w:fldChar w:fldCharType="begin"/>
        </w:r>
        <w:r>
          <w:rPr>
            <w:b/>
            <w:bCs/>
          </w:rPr>
          <w:instrText>PAGE</w:instrText>
        </w:r>
        <w:r>
          <w:rPr>
            <w:b/>
            <w:bCs/>
            <w:sz w:val="24"/>
          </w:rPr>
          <w:fldChar w:fldCharType="separate"/>
        </w:r>
        <w:r w:rsidR="009E5957">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9E5957">
          <w:rPr>
            <w:b/>
            <w:bCs/>
            <w:noProof/>
          </w:rPr>
          <w:t>32</w:t>
        </w:r>
        <w:r>
          <w:rPr>
            <w:b/>
            <w:bCs/>
            <w:sz w:val="24"/>
          </w:rPr>
          <w:fldChar w:fldCharType="end"/>
        </w:r>
      </w:p>
      <w:p w:rsidR="00841199" w:rsidRDefault="009E5957" w:rsidP="00841199">
        <w:pPr>
          <w:pStyle w:val="a8"/>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054" w:rsidRDefault="008B5054" w:rsidP="00C76872">
      <w:r>
        <w:separator/>
      </w:r>
    </w:p>
  </w:footnote>
  <w:footnote w:type="continuationSeparator" w:id="0">
    <w:p w:rsidR="008B5054" w:rsidRDefault="008B5054" w:rsidP="00C76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7A"/>
    <w:rsid w:val="0000045F"/>
    <w:rsid w:val="0000130B"/>
    <w:rsid w:val="00001D24"/>
    <w:rsid w:val="00003540"/>
    <w:rsid w:val="00011936"/>
    <w:rsid w:val="00014DBF"/>
    <w:rsid w:val="000173A1"/>
    <w:rsid w:val="00017B22"/>
    <w:rsid w:val="0002484B"/>
    <w:rsid w:val="00025EA4"/>
    <w:rsid w:val="00027BF0"/>
    <w:rsid w:val="00031A61"/>
    <w:rsid w:val="00033732"/>
    <w:rsid w:val="00041A9D"/>
    <w:rsid w:val="00043B50"/>
    <w:rsid w:val="00043F0C"/>
    <w:rsid w:val="000537D2"/>
    <w:rsid w:val="0005730F"/>
    <w:rsid w:val="0005736E"/>
    <w:rsid w:val="00062084"/>
    <w:rsid w:val="00062AB1"/>
    <w:rsid w:val="000636DD"/>
    <w:rsid w:val="00085744"/>
    <w:rsid w:val="00092E48"/>
    <w:rsid w:val="00092FE7"/>
    <w:rsid w:val="00095A5A"/>
    <w:rsid w:val="000A25E6"/>
    <w:rsid w:val="000A42E3"/>
    <w:rsid w:val="000A522D"/>
    <w:rsid w:val="000B3A9D"/>
    <w:rsid w:val="000B4805"/>
    <w:rsid w:val="000C3678"/>
    <w:rsid w:val="000C432C"/>
    <w:rsid w:val="000D03D2"/>
    <w:rsid w:val="000D76AA"/>
    <w:rsid w:val="000F283E"/>
    <w:rsid w:val="000F4EC2"/>
    <w:rsid w:val="000F5C15"/>
    <w:rsid w:val="000F7D18"/>
    <w:rsid w:val="001015B3"/>
    <w:rsid w:val="00103AC1"/>
    <w:rsid w:val="00104EEB"/>
    <w:rsid w:val="00105E75"/>
    <w:rsid w:val="00120B26"/>
    <w:rsid w:val="001231DF"/>
    <w:rsid w:val="00124DF4"/>
    <w:rsid w:val="00126E32"/>
    <w:rsid w:val="0012710A"/>
    <w:rsid w:val="001271E2"/>
    <w:rsid w:val="00135C5E"/>
    <w:rsid w:val="001436B7"/>
    <w:rsid w:val="00143F85"/>
    <w:rsid w:val="001442A9"/>
    <w:rsid w:val="00146391"/>
    <w:rsid w:val="001479A8"/>
    <w:rsid w:val="00157415"/>
    <w:rsid w:val="0017062D"/>
    <w:rsid w:val="001715DE"/>
    <w:rsid w:val="0017412B"/>
    <w:rsid w:val="0018569F"/>
    <w:rsid w:val="00187FBB"/>
    <w:rsid w:val="00190FEC"/>
    <w:rsid w:val="00197B0E"/>
    <w:rsid w:val="001A3CA9"/>
    <w:rsid w:val="001A51A4"/>
    <w:rsid w:val="001B0B17"/>
    <w:rsid w:val="001B7F93"/>
    <w:rsid w:val="001C0A0B"/>
    <w:rsid w:val="001C4352"/>
    <w:rsid w:val="001C7C4F"/>
    <w:rsid w:val="001D129D"/>
    <w:rsid w:val="001D1707"/>
    <w:rsid w:val="001E38CA"/>
    <w:rsid w:val="001F1B98"/>
    <w:rsid w:val="002047B6"/>
    <w:rsid w:val="00207BDA"/>
    <w:rsid w:val="00211F1F"/>
    <w:rsid w:val="002125EF"/>
    <w:rsid w:val="00226AC7"/>
    <w:rsid w:val="00240C9E"/>
    <w:rsid w:val="00241791"/>
    <w:rsid w:val="00242CD9"/>
    <w:rsid w:val="00244FC2"/>
    <w:rsid w:val="00247F87"/>
    <w:rsid w:val="0025028B"/>
    <w:rsid w:val="00251A74"/>
    <w:rsid w:val="00254E3E"/>
    <w:rsid w:val="00264E50"/>
    <w:rsid w:val="002669AC"/>
    <w:rsid w:val="00272FCB"/>
    <w:rsid w:val="00276E03"/>
    <w:rsid w:val="002829EB"/>
    <w:rsid w:val="0028571C"/>
    <w:rsid w:val="0029430A"/>
    <w:rsid w:val="00295440"/>
    <w:rsid w:val="002B1BAA"/>
    <w:rsid w:val="002B2F3E"/>
    <w:rsid w:val="002B3451"/>
    <w:rsid w:val="002B48EF"/>
    <w:rsid w:val="002C27A8"/>
    <w:rsid w:val="002C4A4D"/>
    <w:rsid w:val="002C6907"/>
    <w:rsid w:val="002D252B"/>
    <w:rsid w:val="002D43AB"/>
    <w:rsid w:val="002D508F"/>
    <w:rsid w:val="002E215C"/>
    <w:rsid w:val="002F0626"/>
    <w:rsid w:val="002F123B"/>
    <w:rsid w:val="00302CDC"/>
    <w:rsid w:val="003072A4"/>
    <w:rsid w:val="00307F2C"/>
    <w:rsid w:val="0031020F"/>
    <w:rsid w:val="00314010"/>
    <w:rsid w:val="00317884"/>
    <w:rsid w:val="00317E5F"/>
    <w:rsid w:val="00330AF0"/>
    <w:rsid w:val="003340BA"/>
    <w:rsid w:val="00341924"/>
    <w:rsid w:val="00341DB4"/>
    <w:rsid w:val="00351CF6"/>
    <w:rsid w:val="00354FAE"/>
    <w:rsid w:val="00356127"/>
    <w:rsid w:val="003672B5"/>
    <w:rsid w:val="003829FA"/>
    <w:rsid w:val="003855CA"/>
    <w:rsid w:val="0039023B"/>
    <w:rsid w:val="00393449"/>
    <w:rsid w:val="003A02AA"/>
    <w:rsid w:val="003B08F8"/>
    <w:rsid w:val="003B41F6"/>
    <w:rsid w:val="003B6812"/>
    <w:rsid w:val="003C7C5B"/>
    <w:rsid w:val="003D1F2B"/>
    <w:rsid w:val="003D3025"/>
    <w:rsid w:val="003D41B9"/>
    <w:rsid w:val="003D7A3F"/>
    <w:rsid w:val="003D7EA0"/>
    <w:rsid w:val="003E109F"/>
    <w:rsid w:val="003E12BF"/>
    <w:rsid w:val="003E5BD8"/>
    <w:rsid w:val="003F22CF"/>
    <w:rsid w:val="00402DCC"/>
    <w:rsid w:val="00404C13"/>
    <w:rsid w:val="00415D7B"/>
    <w:rsid w:val="004221CF"/>
    <w:rsid w:val="00425EC5"/>
    <w:rsid w:val="00440F0D"/>
    <w:rsid w:val="00443B8D"/>
    <w:rsid w:val="0044493A"/>
    <w:rsid w:val="0044791E"/>
    <w:rsid w:val="00450F05"/>
    <w:rsid w:val="00452965"/>
    <w:rsid w:val="00454912"/>
    <w:rsid w:val="00455A7E"/>
    <w:rsid w:val="004576FC"/>
    <w:rsid w:val="0046591A"/>
    <w:rsid w:val="004702AD"/>
    <w:rsid w:val="00470BBF"/>
    <w:rsid w:val="00474CCE"/>
    <w:rsid w:val="004A246D"/>
    <w:rsid w:val="004B5DB2"/>
    <w:rsid w:val="004B7360"/>
    <w:rsid w:val="004C0658"/>
    <w:rsid w:val="004C1EC0"/>
    <w:rsid w:val="004C3469"/>
    <w:rsid w:val="004D1FD1"/>
    <w:rsid w:val="004D3AAA"/>
    <w:rsid w:val="004D5C99"/>
    <w:rsid w:val="004D7AAA"/>
    <w:rsid w:val="004E0790"/>
    <w:rsid w:val="004E15F1"/>
    <w:rsid w:val="004E2E82"/>
    <w:rsid w:val="004E420E"/>
    <w:rsid w:val="004E4F3C"/>
    <w:rsid w:val="004F254B"/>
    <w:rsid w:val="004F4A54"/>
    <w:rsid w:val="004F6498"/>
    <w:rsid w:val="00506EFE"/>
    <w:rsid w:val="00512E59"/>
    <w:rsid w:val="00522E6B"/>
    <w:rsid w:val="005259E1"/>
    <w:rsid w:val="0052680A"/>
    <w:rsid w:val="005322F2"/>
    <w:rsid w:val="0053257B"/>
    <w:rsid w:val="00532670"/>
    <w:rsid w:val="005355A1"/>
    <w:rsid w:val="00535A4F"/>
    <w:rsid w:val="005427F3"/>
    <w:rsid w:val="00543F36"/>
    <w:rsid w:val="00544859"/>
    <w:rsid w:val="00551B9A"/>
    <w:rsid w:val="00552202"/>
    <w:rsid w:val="005610C0"/>
    <w:rsid w:val="00564785"/>
    <w:rsid w:val="00565471"/>
    <w:rsid w:val="005663A8"/>
    <w:rsid w:val="00572A56"/>
    <w:rsid w:val="0057404C"/>
    <w:rsid w:val="00575892"/>
    <w:rsid w:val="00575FB2"/>
    <w:rsid w:val="005961EE"/>
    <w:rsid w:val="00597B82"/>
    <w:rsid w:val="005A52C7"/>
    <w:rsid w:val="005A70B3"/>
    <w:rsid w:val="005B1103"/>
    <w:rsid w:val="005B5D86"/>
    <w:rsid w:val="005B6369"/>
    <w:rsid w:val="005B6DF3"/>
    <w:rsid w:val="005C183F"/>
    <w:rsid w:val="005D1779"/>
    <w:rsid w:val="005D1A4D"/>
    <w:rsid w:val="005E06A1"/>
    <w:rsid w:val="005E688A"/>
    <w:rsid w:val="005E7E26"/>
    <w:rsid w:val="005F09CB"/>
    <w:rsid w:val="005F1278"/>
    <w:rsid w:val="005F2371"/>
    <w:rsid w:val="005F2784"/>
    <w:rsid w:val="005F5B75"/>
    <w:rsid w:val="0060774D"/>
    <w:rsid w:val="00610854"/>
    <w:rsid w:val="006217CB"/>
    <w:rsid w:val="00622A36"/>
    <w:rsid w:val="006275EA"/>
    <w:rsid w:val="00630443"/>
    <w:rsid w:val="00641FD9"/>
    <w:rsid w:val="006432C0"/>
    <w:rsid w:val="00654F58"/>
    <w:rsid w:val="00667E63"/>
    <w:rsid w:val="006702AA"/>
    <w:rsid w:val="00672EAA"/>
    <w:rsid w:val="00683CF3"/>
    <w:rsid w:val="00685119"/>
    <w:rsid w:val="00693340"/>
    <w:rsid w:val="006947EC"/>
    <w:rsid w:val="0069603B"/>
    <w:rsid w:val="006A13C2"/>
    <w:rsid w:val="006A5B1C"/>
    <w:rsid w:val="006B44DB"/>
    <w:rsid w:val="006C3678"/>
    <w:rsid w:val="006C535E"/>
    <w:rsid w:val="006C688E"/>
    <w:rsid w:val="006C6B12"/>
    <w:rsid w:val="006D7E42"/>
    <w:rsid w:val="006E4EA3"/>
    <w:rsid w:val="006E6258"/>
    <w:rsid w:val="006E7CAD"/>
    <w:rsid w:val="006F1B89"/>
    <w:rsid w:val="00700530"/>
    <w:rsid w:val="007018F4"/>
    <w:rsid w:val="00702995"/>
    <w:rsid w:val="00706608"/>
    <w:rsid w:val="00720406"/>
    <w:rsid w:val="0072155A"/>
    <w:rsid w:val="00724109"/>
    <w:rsid w:val="007254AB"/>
    <w:rsid w:val="00727F9F"/>
    <w:rsid w:val="00733C35"/>
    <w:rsid w:val="00736477"/>
    <w:rsid w:val="00745B65"/>
    <w:rsid w:val="00745E0E"/>
    <w:rsid w:val="0074623F"/>
    <w:rsid w:val="007704DB"/>
    <w:rsid w:val="00773C79"/>
    <w:rsid w:val="007749C3"/>
    <w:rsid w:val="00775FDD"/>
    <w:rsid w:val="00777536"/>
    <w:rsid w:val="00777BE8"/>
    <w:rsid w:val="00783812"/>
    <w:rsid w:val="00786E32"/>
    <w:rsid w:val="007921BD"/>
    <w:rsid w:val="007A55DC"/>
    <w:rsid w:val="007B7EDD"/>
    <w:rsid w:val="007C3163"/>
    <w:rsid w:val="007C46D8"/>
    <w:rsid w:val="007C6897"/>
    <w:rsid w:val="007C7613"/>
    <w:rsid w:val="007D1E88"/>
    <w:rsid w:val="007D24F1"/>
    <w:rsid w:val="007D2B4D"/>
    <w:rsid w:val="007D4859"/>
    <w:rsid w:val="007E1E54"/>
    <w:rsid w:val="007E6CA2"/>
    <w:rsid w:val="007F3A01"/>
    <w:rsid w:val="007F5D56"/>
    <w:rsid w:val="007F7811"/>
    <w:rsid w:val="00802531"/>
    <w:rsid w:val="00806B06"/>
    <w:rsid w:val="0080773C"/>
    <w:rsid w:val="00807916"/>
    <w:rsid w:val="00807BFB"/>
    <w:rsid w:val="00812CBA"/>
    <w:rsid w:val="00812F6E"/>
    <w:rsid w:val="00814C42"/>
    <w:rsid w:val="00820712"/>
    <w:rsid w:val="0082342F"/>
    <w:rsid w:val="008315B4"/>
    <w:rsid w:val="0083702C"/>
    <w:rsid w:val="00841199"/>
    <w:rsid w:val="00842154"/>
    <w:rsid w:val="00846F18"/>
    <w:rsid w:val="00851085"/>
    <w:rsid w:val="00856AF1"/>
    <w:rsid w:val="008628E6"/>
    <w:rsid w:val="00874324"/>
    <w:rsid w:val="00874981"/>
    <w:rsid w:val="008A1313"/>
    <w:rsid w:val="008A2706"/>
    <w:rsid w:val="008A2EA9"/>
    <w:rsid w:val="008A323A"/>
    <w:rsid w:val="008A747E"/>
    <w:rsid w:val="008B08C9"/>
    <w:rsid w:val="008B5054"/>
    <w:rsid w:val="008B542D"/>
    <w:rsid w:val="008B7A4B"/>
    <w:rsid w:val="008C1800"/>
    <w:rsid w:val="008C4EE6"/>
    <w:rsid w:val="008D54D4"/>
    <w:rsid w:val="008E086D"/>
    <w:rsid w:val="008E5367"/>
    <w:rsid w:val="008E7066"/>
    <w:rsid w:val="00901A6E"/>
    <w:rsid w:val="0091274D"/>
    <w:rsid w:val="0091423A"/>
    <w:rsid w:val="009233F2"/>
    <w:rsid w:val="00941340"/>
    <w:rsid w:val="00944F15"/>
    <w:rsid w:val="00947EC5"/>
    <w:rsid w:val="009503F8"/>
    <w:rsid w:val="00952F9C"/>
    <w:rsid w:val="0095455A"/>
    <w:rsid w:val="0096742E"/>
    <w:rsid w:val="00970FDF"/>
    <w:rsid w:val="00973B9B"/>
    <w:rsid w:val="0098231A"/>
    <w:rsid w:val="009944CC"/>
    <w:rsid w:val="009B1072"/>
    <w:rsid w:val="009B34E3"/>
    <w:rsid w:val="009B42E1"/>
    <w:rsid w:val="009B4B10"/>
    <w:rsid w:val="009B5429"/>
    <w:rsid w:val="009C347D"/>
    <w:rsid w:val="009C68EC"/>
    <w:rsid w:val="009D1DFA"/>
    <w:rsid w:val="009E12FD"/>
    <w:rsid w:val="009E5957"/>
    <w:rsid w:val="009F2C56"/>
    <w:rsid w:val="00A03483"/>
    <w:rsid w:val="00A04B9C"/>
    <w:rsid w:val="00A053FB"/>
    <w:rsid w:val="00A07175"/>
    <w:rsid w:val="00A078B8"/>
    <w:rsid w:val="00A10AD9"/>
    <w:rsid w:val="00A111D3"/>
    <w:rsid w:val="00A16C4B"/>
    <w:rsid w:val="00A17DA2"/>
    <w:rsid w:val="00A25822"/>
    <w:rsid w:val="00A31A0E"/>
    <w:rsid w:val="00A33FE5"/>
    <w:rsid w:val="00A363FB"/>
    <w:rsid w:val="00A36404"/>
    <w:rsid w:val="00A446EB"/>
    <w:rsid w:val="00A46B18"/>
    <w:rsid w:val="00A47836"/>
    <w:rsid w:val="00A518B0"/>
    <w:rsid w:val="00A54515"/>
    <w:rsid w:val="00A55BAC"/>
    <w:rsid w:val="00A560E8"/>
    <w:rsid w:val="00A5679F"/>
    <w:rsid w:val="00A57E67"/>
    <w:rsid w:val="00A60549"/>
    <w:rsid w:val="00A618DF"/>
    <w:rsid w:val="00A65658"/>
    <w:rsid w:val="00A705AD"/>
    <w:rsid w:val="00A7219A"/>
    <w:rsid w:val="00A72A10"/>
    <w:rsid w:val="00A72AD2"/>
    <w:rsid w:val="00A759C1"/>
    <w:rsid w:val="00A97FDC"/>
    <w:rsid w:val="00AA2658"/>
    <w:rsid w:val="00AA7437"/>
    <w:rsid w:val="00AB0259"/>
    <w:rsid w:val="00AB2A16"/>
    <w:rsid w:val="00AC2496"/>
    <w:rsid w:val="00AC757A"/>
    <w:rsid w:val="00AD7F0D"/>
    <w:rsid w:val="00AE5C6D"/>
    <w:rsid w:val="00AF07F3"/>
    <w:rsid w:val="00AF12C0"/>
    <w:rsid w:val="00AF393F"/>
    <w:rsid w:val="00AF7E5F"/>
    <w:rsid w:val="00B11EDA"/>
    <w:rsid w:val="00B11FC6"/>
    <w:rsid w:val="00B13DBA"/>
    <w:rsid w:val="00B16A16"/>
    <w:rsid w:val="00B2010E"/>
    <w:rsid w:val="00B27756"/>
    <w:rsid w:val="00B31728"/>
    <w:rsid w:val="00B34613"/>
    <w:rsid w:val="00B37759"/>
    <w:rsid w:val="00B40BD1"/>
    <w:rsid w:val="00B44128"/>
    <w:rsid w:val="00B451B0"/>
    <w:rsid w:val="00B46E88"/>
    <w:rsid w:val="00B53591"/>
    <w:rsid w:val="00B5721F"/>
    <w:rsid w:val="00B6387A"/>
    <w:rsid w:val="00B70CE0"/>
    <w:rsid w:val="00B711D8"/>
    <w:rsid w:val="00B72940"/>
    <w:rsid w:val="00B74690"/>
    <w:rsid w:val="00B80446"/>
    <w:rsid w:val="00B826A7"/>
    <w:rsid w:val="00B86C88"/>
    <w:rsid w:val="00B87CF5"/>
    <w:rsid w:val="00B9394B"/>
    <w:rsid w:val="00B94E02"/>
    <w:rsid w:val="00B95B94"/>
    <w:rsid w:val="00BA14A4"/>
    <w:rsid w:val="00BA1BA6"/>
    <w:rsid w:val="00BA43A6"/>
    <w:rsid w:val="00BA7B8D"/>
    <w:rsid w:val="00BB38F5"/>
    <w:rsid w:val="00BB5B34"/>
    <w:rsid w:val="00BB60E7"/>
    <w:rsid w:val="00BC1B76"/>
    <w:rsid w:val="00BC3613"/>
    <w:rsid w:val="00BD5C68"/>
    <w:rsid w:val="00BD7D96"/>
    <w:rsid w:val="00BE71C4"/>
    <w:rsid w:val="00BE77C4"/>
    <w:rsid w:val="00BF2A1A"/>
    <w:rsid w:val="00BF30BF"/>
    <w:rsid w:val="00BF401F"/>
    <w:rsid w:val="00BF7846"/>
    <w:rsid w:val="00C00A0D"/>
    <w:rsid w:val="00C02F12"/>
    <w:rsid w:val="00C05374"/>
    <w:rsid w:val="00C156B7"/>
    <w:rsid w:val="00C16496"/>
    <w:rsid w:val="00C1725E"/>
    <w:rsid w:val="00C25EBD"/>
    <w:rsid w:val="00C30E41"/>
    <w:rsid w:val="00C32683"/>
    <w:rsid w:val="00C332A6"/>
    <w:rsid w:val="00C47D9E"/>
    <w:rsid w:val="00C5058F"/>
    <w:rsid w:val="00C5541D"/>
    <w:rsid w:val="00C56679"/>
    <w:rsid w:val="00C67A42"/>
    <w:rsid w:val="00C76872"/>
    <w:rsid w:val="00C87281"/>
    <w:rsid w:val="00C87ECF"/>
    <w:rsid w:val="00C90203"/>
    <w:rsid w:val="00C90A2A"/>
    <w:rsid w:val="00C90CAD"/>
    <w:rsid w:val="00C91195"/>
    <w:rsid w:val="00C95C15"/>
    <w:rsid w:val="00CA4EAF"/>
    <w:rsid w:val="00CA5A9C"/>
    <w:rsid w:val="00CA67C0"/>
    <w:rsid w:val="00CA7DBA"/>
    <w:rsid w:val="00CB22ED"/>
    <w:rsid w:val="00CB4C9B"/>
    <w:rsid w:val="00CB5B37"/>
    <w:rsid w:val="00CC1B47"/>
    <w:rsid w:val="00CC375D"/>
    <w:rsid w:val="00CD60EA"/>
    <w:rsid w:val="00CD61FD"/>
    <w:rsid w:val="00CE002A"/>
    <w:rsid w:val="00CE4BF8"/>
    <w:rsid w:val="00CE7E1A"/>
    <w:rsid w:val="00CF2249"/>
    <w:rsid w:val="00CF32E4"/>
    <w:rsid w:val="00CF5C6C"/>
    <w:rsid w:val="00D018E4"/>
    <w:rsid w:val="00D07564"/>
    <w:rsid w:val="00D10647"/>
    <w:rsid w:val="00D11668"/>
    <w:rsid w:val="00D1408E"/>
    <w:rsid w:val="00D214AE"/>
    <w:rsid w:val="00D25388"/>
    <w:rsid w:val="00D3251D"/>
    <w:rsid w:val="00D36FDC"/>
    <w:rsid w:val="00D40847"/>
    <w:rsid w:val="00D52E54"/>
    <w:rsid w:val="00D530F1"/>
    <w:rsid w:val="00D55B71"/>
    <w:rsid w:val="00D64623"/>
    <w:rsid w:val="00D7397E"/>
    <w:rsid w:val="00D759F6"/>
    <w:rsid w:val="00D84918"/>
    <w:rsid w:val="00D85923"/>
    <w:rsid w:val="00D93755"/>
    <w:rsid w:val="00D95E43"/>
    <w:rsid w:val="00DA44FC"/>
    <w:rsid w:val="00DA6A09"/>
    <w:rsid w:val="00DB183D"/>
    <w:rsid w:val="00DD223D"/>
    <w:rsid w:val="00DD3004"/>
    <w:rsid w:val="00DE27DD"/>
    <w:rsid w:val="00DE34D0"/>
    <w:rsid w:val="00DE617F"/>
    <w:rsid w:val="00DE6954"/>
    <w:rsid w:val="00DE7D95"/>
    <w:rsid w:val="00DF6106"/>
    <w:rsid w:val="00E04BCB"/>
    <w:rsid w:val="00E143EB"/>
    <w:rsid w:val="00E3197B"/>
    <w:rsid w:val="00E33B5D"/>
    <w:rsid w:val="00E34B30"/>
    <w:rsid w:val="00E43393"/>
    <w:rsid w:val="00E51405"/>
    <w:rsid w:val="00E603FB"/>
    <w:rsid w:val="00E661A0"/>
    <w:rsid w:val="00E67B1E"/>
    <w:rsid w:val="00E71E36"/>
    <w:rsid w:val="00E72206"/>
    <w:rsid w:val="00E7476F"/>
    <w:rsid w:val="00E80D5F"/>
    <w:rsid w:val="00E90361"/>
    <w:rsid w:val="00E945C3"/>
    <w:rsid w:val="00EA0ABE"/>
    <w:rsid w:val="00EA1C2A"/>
    <w:rsid w:val="00EA7B05"/>
    <w:rsid w:val="00EB472A"/>
    <w:rsid w:val="00EB47B1"/>
    <w:rsid w:val="00EC3A3B"/>
    <w:rsid w:val="00ED15AB"/>
    <w:rsid w:val="00ED34C8"/>
    <w:rsid w:val="00EE063F"/>
    <w:rsid w:val="00EE70DC"/>
    <w:rsid w:val="00EF5DF9"/>
    <w:rsid w:val="00F02CF2"/>
    <w:rsid w:val="00F068D9"/>
    <w:rsid w:val="00F07061"/>
    <w:rsid w:val="00F10DD5"/>
    <w:rsid w:val="00F11F7D"/>
    <w:rsid w:val="00F20911"/>
    <w:rsid w:val="00F21973"/>
    <w:rsid w:val="00F23AB2"/>
    <w:rsid w:val="00F240F7"/>
    <w:rsid w:val="00F25CEA"/>
    <w:rsid w:val="00F305C2"/>
    <w:rsid w:val="00F46768"/>
    <w:rsid w:val="00F52BBF"/>
    <w:rsid w:val="00F548C5"/>
    <w:rsid w:val="00F5587B"/>
    <w:rsid w:val="00F56389"/>
    <w:rsid w:val="00F57988"/>
    <w:rsid w:val="00F57B89"/>
    <w:rsid w:val="00F60F7A"/>
    <w:rsid w:val="00F614C5"/>
    <w:rsid w:val="00F719AF"/>
    <w:rsid w:val="00F732C7"/>
    <w:rsid w:val="00F75B42"/>
    <w:rsid w:val="00F75FD6"/>
    <w:rsid w:val="00F828C0"/>
    <w:rsid w:val="00F848CD"/>
    <w:rsid w:val="00F85A17"/>
    <w:rsid w:val="00F906E9"/>
    <w:rsid w:val="00F9159D"/>
    <w:rsid w:val="00F93456"/>
    <w:rsid w:val="00FA2200"/>
    <w:rsid w:val="00FA3405"/>
    <w:rsid w:val="00FB5B69"/>
    <w:rsid w:val="00FC49CB"/>
    <w:rsid w:val="00FE5919"/>
    <w:rsid w:val="00FE6331"/>
    <w:rsid w:val="00FF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0511969"/>
  <w15:chartTrackingRefBased/>
  <w15:docId w15:val="{9BE962B1-7935-476D-8C8A-A013D11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387A"/>
    <w:rPr>
      <w:color w:val="0000FF"/>
      <w:u w:val="single"/>
    </w:rPr>
  </w:style>
  <w:style w:type="paragraph" w:styleId="Web">
    <w:name w:val="Normal (Web)"/>
    <w:basedOn w:val="a"/>
    <w:rsid w:val="00B6387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link w:val="a5"/>
    <w:rsid w:val="00700530"/>
    <w:rPr>
      <w:rFonts w:ascii="Arial" w:eastAsia="ＭＳ ゴシック" w:hAnsi="Arial"/>
      <w:sz w:val="18"/>
      <w:szCs w:val="18"/>
    </w:rPr>
  </w:style>
  <w:style w:type="character" w:customStyle="1" w:styleId="a5">
    <w:name w:val="吹き出し (文字)"/>
    <w:link w:val="a4"/>
    <w:rsid w:val="00700530"/>
    <w:rPr>
      <w:rFonts w:ascii="Arial" w:eastAsia="ＭＳ ゴシック" w:hAnsi="Arial" w:cs="Times New Roman"/>
      <w:kern w:val="2"/>
      <w:sz w:val="18"/>
      <w:szCs w:val="18"/>
    </w:rPr>
  </w:style>
  <w:style w:type="paragraph" w:styleId="a6">
    <w:name w:val="header"/>
    <w:basedOn w:val="a"/>
    <w:link w:val="a7"/>
    <w:rsid w:val="00C76872"/>
    <w:pPr>
      <w:tabs>
        <w:tab w:val="center" w:pos="4252"/>
        <w:tab w:val="right" w:pos="8504"/>
      </w:tabs>
      <w:snapToGrid w:val="0"/>
    </w:pPr>
  </w:style>
  <w:style w:type="character" w:customStyle="1" w:styleId="a7">
    <w:name w:val="ヘッダー (文字)"/>
    <w:link w:val="a6"/>
    <w:rsid w:val="00C76872"/>
    <w:rPr>
      <w:kern w:val="2"/>
      <w:sz w:val="21"/>
      <w:szCs w:val="24"/>
    </w:rPr>
  </w:style>
  <w:style w:type="paragraph" w:styleId="a8">
    <w:name w:val="footer"/>
    <w:basedOn w:val="a"/>
    <w:link w:val="a9"/>
    <w:uiPriority w:val="99"/>
    <w:rsid w:val="00C76872"/>
    <w:pPr>
      <w:tabs>
        <w:tab w:val="center" w:pos="4252"/>
        <w:tab w:val="right" w:pos="8504"/>
      </w:tabs>
      <w:snapToGrid w:val="0"/>
    </w:pPr>
  </w:style>
  <w:style w:type="character" w:customStyle="1" w:styleId="a9">
    <w:name w:val="フッター (文字)"/>
    <w:link w:val="a8"/>
    <w:uiPriority w:val="99"/>
    <w:rsid w:val="00C76872"/>
    <w:rPr>
      <w:kern w:val="2"/>
      <w:sz w:val="21"/>
      <w:szCs w:val="24"/>
    </w:rPr>
  </w:style>
  <w:style w:type="paragraph" w:styleId="aa">
    <w:name w:val="List Paragraph"/>
    <w:basedOn w:val="a"/>
    <w:uiPriority w:val="34"/>
    <w:qFormat/>
    <w:rsid w:val="00157415"/>
    <w:pPr>
      <w:ind w:leftChars="400" w:left="840"/>
    </w:pPr>
    <w:rPr>
      <w:szCs w:val="22"/>
    </w:rPr>
  </w:style>
  <w:style w:type="table" w:styleId="ab">
    <w:name w:val="Table Grid"/>
    <w:basedOn w:val="a1"/>
    <w:rsid w:val="00341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786380">
      <w:bodyDiv w:val="1"/>
      <w:marLeft w:val="0"/>
      <w:marRight w:val="0"/>
      <w:marTop w:val="0"/>
      <w:marBottom w:val="0"/>
      <w:divBdr>
        <w:top w:val="none" w:sz="0" w:space="0" w:color="auto"/>
        <w:left w:val="none" w:sz="0" w:space="0" w:color="auto"/>
        <w:bottom w:val="none" w:sz="0" w:space="0" w:color="auto"/>
        <w:right w:val="none" w:sz="0" w:space="0" w:color="auto"/>
      </w:divBdr>
      <w:divsChild>
        <w:div w:id="11763402">
          <w:marLeft w:val="460"/>
          <w:marRight w:val="0"/>
          <w:marTop w:val="0"/>
          <w:marBottom w:val="0"/>
          <w:divBdr>
            <w:top w:val="none" w:sz="0" w:space="0" w:color="auto"/>
            <w:left w:val="none" w:sz="0" w:space="0" w:color="auto"/>
            <w:bottom w:val="none" w:sz="0" w:space="0" w:color="auto"/>
            <w:right w:val="none" w:sz="0" w:space="0" w:color="auto"/>
          </w:divBdr>
        </w:div>
        <w:div w:id="16273974">
          <w:marLeft w:val="0"/>
          <w:marRight w:val="0"/>
          <w:marTop w:val="0"/>
          <w:marBottom w:val="0"/>
          <w:divBdr>
            <w:top w:val="none" w:sz="0" w:space="0" w:color="auto"/>
            <w:left w:val="none" w:sz="0" w:space="0" w:color="auto"/>
            <w:bottom w:val="none" w:sz="0" w:space="0" w:color="auto"/>
            <w:right w:val="none" w:sz="0" w:space="0" w:color="auto"/>
          </w:divBdr>
        </w:div>
        <w:div w:id="45835982">
          <w:marLeft w:val="690"/>
          <w:marRight w:val="0"/>
          <w:marTop w:val="0"/>
          <w:marBottom w:val="0"/>
          <w:divBdr>
            <w:top w:val="none" w:sz="0" w:space="0" w:color="auto"/>
            <w:left w:val="none" w:sz="0" w:space="0" w:color="auto"/>
            <w:bottom w:val="none" w:sz="0" w:space="0" w:color="auto"/>
            <w:right w:val="none" w:sz="0" w:space="0" w:color="auto"/>
          </w:divBdr>
        </w:div>
        <w:div w:id="53624728">
          <w:marLeft w:val="460"/>
          <w:marRight w:val="0"/>
          <w:marTop w:val="0"/>
          <w:marBottom w:val="0"/>
          <w:divBdr>
            <w:top w:val="none" w:sz="0" w:space="0" w:color="auto"/>
            <w:left w:val="none" w:sz="0" w:space="0" w:color="auto"/>
            <w:bottom w:val="none" w:sz="0" w:space="0" w:color="auto"/>
            <w:right w:val="none" w:sz="0" w:space="0" w:color="auto"/>
          </w:divBdr>
        </w:div>
        <w:div w:id="66847171">
          <w:marLeft w:val="230"/>
          <w:marRight w:val="0"/>
          <w:marTop w:val="0"/>
          <w:marBottom w:val="0"/>
          <w:divBdr>
            <w:top w:val="none" w:sz="0" w:space="0" w:color="auto"/>
            <w:left w:val="none" w:sz="0" w:space="0" w:color="auto"/>
            <w:bottom w:val="none" w:sz="0" w:space="0" w:color="auto"/>
            <w:right w:val="none" w:sz="0" w:space="0" w:color="auto"/>
          </w:divBdr>
        </w:div>
        <w:div w:id="68581763">
          <w:marLeft w:val="230"/>
          <w:marRight w:val="0"/>
          <w:marTop w:val="0"/>
          <w:marBottom w:val="0"/>
          <w:divBdr>
            <w:top w:val="none" w:sz="0" w:space="0" w:color="auto"/>
            <w:left w:val="none" w:sz="0" w:space="0" w:color="auto"/>
            <w:bottom w:val="none" w:sz="0" w:space="0" w:color="auto"/>
            <w:right w:val="none" w:sz="0" w:space="0" w:color="auto"/>
          </w:divBdr>
        </w:div>
        <w:div w:id="71660419">
          <w:marLeft w:val="0"/>
          <w:marRight w:val="0"/>
          <w:marTop w:val="0"/>
          <w:marBottom w:val="0"/>
          <w:divBdr>
            <w:top w:val="none" w:sz="0" w:space="0" w:color="auto"/>
            <w:left w:val="none" w:sz="0" w:space="0" w:color="auto"/>
            <w:bottom w:val="none" w:sz="0" w:space="0" w:color="auto"/>
            <w:right w:val="none" w:sz="0" w:space="0" w:color="auto"/>
          </w:divBdr>
        </w:div>
        <w:div w:id="74984626">
          <w:marLeft w:val="230"/>
          <w:marRight w:val="0"/>
          <w:marTop w:val="0"/>
          <w:marBottom w:val="0"/>
          <w:divBdr>
            <w:top w:val="none" w:sz="0" w:space="0" w:color="auto"/>
            <w:left w:val="none" w:sz="0" w:space="0" w:color="auto"/>
            <w:bottom w:val="none" w:sz="0" w:space="0" w:color="auto"/>
            <w:right w:val="none" w:sz="0" w:space="0" w:color="auto"/>
          </w:divBdr>
        </w:div>
        <w:div w:id="76168856">
          <w:marLeft w:val="460"/>
          <w:marRight w:val="0"/>
          <w:marTop w:val="0"/>
          <w:marBottom w:val="0"/>
          <w:divBdr>
            <w:top w:val="none" w:sz="0" w:space="0" w:color="auto"/>
            <w:left w:val="none" w:sz="0" w:space="0" w:color="auto"/>
            <w:bottom w:val="none" w:sz="0" w:space="0" w:color="auto"/>
            <w:right w:val="none" w:sz="0" w:space="0" w:color="auto"/>
          </w:divBdr>
        </w:div>
        <w:div w:id="87120703">
          <w:marLeft w:val="690"/>
          <w:marRight w:val="0"/>
          <w:marTop w:val="0"/>
          <w:marBottom w:val="0"/>
          <w:divBdr>
            <w:top w:val="none" w:sz="0" w:space="0" w:color="auto"/>
            <w:left w:val="none" w:sz="0" w:space="0" w:color="auto"/>
            <w:bottom w:val="none" w:sz="0" w:space="0" w:color="auto"/>
            <w:right w:val="none" w:sz="0" w:space="0" w:color="auto"/>
          </w:divBdr>
        </w:div>
        <w:div w:id="90005290">
          <w:marLeft w:val="460"/>
          <w:marRight w:val="0"/>
          <w:marTop w:val="0"/>
          <w:marBottom w:val="0"/>
          <w:divBdr>
            <w:top w:val="none" w:sz="0" w:space="0" w:color="auto"/>
            <w:left w:val="none" w:sz="0" w:space="0" w:color="auto"/>
            <w:bottom w:val="none" w:sz="0" w:space="0" w:color="auto"/>
            <w:right w:val="none" w:sz="0" w:space="0" w:color="auto"/>
          </w:divBdr>
        </w:div>
        <w:div w:id="94863081">
          <w:marLeft w:val="460"/>
          <w:marRight w:val="0"/>
          <w:marTop w:val="0"/>
          <w:marBottom w:val="0"/>
          <w:divBdr>
            <w:top w:val="none" w:sz="0" w:space="0" w:color="auto"/>
            <w:left w:val="none" w:sz="0" w:space="0" w:color="auto"/>
            <w:bottom w:val="none" w:sz="0" w:space="0" w:color="auto"/>
            <w:right w:val="none" w:sz="0" w:space="0" w:color="auto"/>
          </w:divBdr>
        </w:div>
        <w:div w:id="98645694">
          <w:marLeft w:val="230"/>
          <w:marRight w:val="0"/>
          <w:marTop w:val="0"/>
          <w:marBottom w:val="0"/>
          <w:divBdr>
            <w:top w:val="none" w:sz="0" w:space="0" w:color="auto"/>
            <w:left w:val="none" w:sz="0" w:space="0" w:color="auto"/>
            <w:bottom w:val="none" w:sz="0" w:space="0" w:color="auto"/>
            <w:right w:val="none" w:sz="0" w:space="0" w:color="auto"/>
          </w:divBdr>
        </w:div>
        <w:div w:id="110172883">
          <w:marLeft w:val="460"/>
          <w:marRight w:val="0"/>
          <w:marTop w:val="0"/>
          <w:marBottom w:val="0"/>
          <w:divBdr>
            <w:top w:val="none" w:sz="0" w:space="0" w:color="auto"/>
            <w:left w:val="none" w:sz="0" w:space="0" w:color="auto"/>
            <w:bottom w:val="none" w:sz="0" w:space="0" w:color="auto"/>
            <w:right w:val="none" w:sz="0" w:space="0" w:color="auto"/>
          </w:divBdr>
        </w:div>
        <w:div w:id="119999674">
          <w:marLeft w:val="460"/>
          <w:marRight w:val="0"/>
          <w:marTop w:val="0"/>
          <w:marBottom w:val="0"/>
          <w:divBdr>
            <w:top w:val="none" w:sz="0" w:space="0" w:color="auto"/>
            <w:left w:val="none" w:sz="0" w:space="0" w:color="auto"/>
            <w:bottom w:val="none" w:sz="0" w:space="0" w:color="auto"/>
            <w:right w:val="none" w:sz="0" w:space="0" w:color="auto"/>
          </w:divBdr>
        </w:div>
        <w:div w:id="126821682">
          <w:marLeft w:val="460"/>
          <w:marRight w:val="0"/>
          <w:marTop w:val="0"/>
          <w:marBottom w:val="0"/>
          <w:divBdr>
            <w:top w:val="none" w:sz="0" w:space="0" w:color="auto"/>
            <w:left w:val="none" w:sz="0" w:space="0" w:color="auto"/>
            <w:bottom w:val="none" w:sz="0" w:space="0" w:color="auto"/>
            <w:right w:val="none" w:sz="0" w:space="0" w:color="auto"/>
          </w:divBdr>
        </w:div>
        <w:div w:id="136840508">
          <w:marLeft w:val="460"/>
          <w:marRight w:val="0"/>
          <w:marTop w:val="0"/>
          <w:marBottom w:val="0"/>
          <w:divBdr>
            <w:top w:val="none" w:sz="0" w:space="0" w:color="auto"/>
            <w:left w:val="none" w:sz="0" w:space="0" w:color="auto"/>
            <w:bottom w:val="none" w:sz="0" w:space="0" w:color="auto"/>
            <w:right w:val="none" w:sz="0" w:space="0" w:color="auto"/>
          </w:divBdr>
        </w:div>
        <w:div w:id="148136710">
          <w:marLeft w:val="460"/>
          <w:marRight w:val="0"/>
          <w:marTop w:val="0"/>
          <w:marBottom w:val="0"/>
          <w:divBdr>
            <w:top w:val="none" w:sz="0" w:space="0" w:color="auto"/>
            <w:left w:val="none" w:sz="0" w:space="0" w:color="auto"/>
            <w:bottom w:val="none" w:sz="0" w:space="0" w:color="auto"/>
            <w:right w:val="none" w:sz="0" w:space="0" w:color="auto"/>
          </w:divBdr>
        </w:div>
        <w:div w:id="149097344">
          <w:marLeft w:val="230"/>
          <w:marRight w:val="0"/>
          <w:marTop w:val="0"/>
          <w:marBottom w:val="0"/>
          <w:divBdr>
            <w:top w:val="none" w:sz="0" w:space="0" w:color="auto"/>
            <w:left w:val="none" w:sz="0" w:space="0" w:color="auto"/>
            <w:bottom w:val="none" w:sz="0" w:space="0" w:color="auto"/>
            <w:right w:val="none" w:sz="0" w:space="0" w:color="auto"/>
          </w:divBdr>
        </w:div>
        <w:div w:id="157356620">
          <w:marLeft w:val="230"/>
          <w:marRight w:val="0"/>
          <w:marTop w:val="0"/>
          <w:marBottom w:val="0"/>
          <w:divBdr>
            <w:top w:val="none" w:sz="0" w:space="0" w:color="auto"/>
            <w:left w:val="none" w:sz="0" w:space="0" w:color="auto"/>
            <w:bottom w:val="none" w:sz="0" w:space="0" w:color="auto"/>
            <w:right w:val="none" w:sz="0" w:space="0" w:color="auto"/>
          </w:divBdr>
        </w:div>
        <w:div w:id="202443901">
          <w:marLeft w:val="460"/>
          <w:marRight w:val="0"/>
          <w:marTop w:val="0"/>
          <w:marBottom w:val="0"/>
          <w:divBdr>
            <w:top w:val="none" w:sz="0" w:space="0" w:color="auto"/>
            <w:left w:val="none" w:sz="0" w:space="0" w:color="auto"/>
            <w:bottom w:val="none" w:sz="0" w:space="0" w:color="auto"/>
            <w:right w:val="none" w:sz="0" w:space="0" w:color="auto"/>
          </w:divBdr>
        </w:div>
        <w:div w:id="215245604">
          <w:marLeft w:val="230"/>
          <w:marRight w:val="0"/>
          <w:marTop w:val="0"/>
          <w:marBottom w:val="0"/>
          <w:divBdr>
            <w:top w:val="none" w:sz="0" w:space="0" w:color="auto"/>
            <w:left w:val="none" w:sz="0" w:space="0" w:color="auto"/>
            <w:bottom w:val="none" w:sz="0" w:space="0" w:color="auto"/>
            <w:right w:val="none" w:sz="0" w:space="0" w:color="auto"/>
          </w:divBdr>
        </w:div>
        <w:div w:id="222184371">
          <w:marLeft w:val="0"/>
          <w:marRight w:val="0"/>
          <w:marTop w:val="0"/>
          <w:marBottom w:val="0"/>
          <w:divBdr>
            <w:top w:val="none" w:sz="0" w:space="0" w:color="auto"/>
            <w:left w:val="none" w:sz="0" w:space="0" w:color="auto"/>
            <w:bottom w:val="none" w:sz="0" w:space="0" w:color="auto"/>
            <w:right w:val="none" w:sz="0" w:space="0" w:color="auto"/>
          </w:divBdr>
        </w:div>
        <w:div w:id="227616117">
          <w:marLeft w:val="0"/>
          <w:marRight w:val="0"/>
          <w:marTop w:val="0"/>
          <w:marBottom w:val="0"/>
          <w:divBdr>
            <w:top w:val="none" w:sz="0" w:space="0" w:color="auto"/>
            <w:left w:val="none" w:sz="0" w:space="0" w:color="auto"/>
            <w:bottom w:val="none" w:sz="0" w:space="0" w:color="auto"/>
            <w:right w:val="none" w:sz="0" w:space="0" w:color="auto"/>
          </w:divBdr>
        </w:div>
        <w:div w:id="227963230">
          <w:marLeft w:val="230"/>
          <w:marRight w:val="0"/>
          <w:marTop w:val="0"/>
          <w:marBottom w:val="0"/>
          <w:divBdr>
            <w:top w:val="none" w:sz="0" w:space="0" w:color="auto"/>
            <w:left w:val="none" w:sz="0" w:space="0" w:color="auto"/>
            <w:bottom w:val="none" w:sz="0" w:space="0" w:color="auto"/>
            <w:right w:val="none" w:sz="0" w:space="0" w:color="auto"/>
          </w:divBdr>
        </w:div>
        <w:div w:id="252475482">
          <w:marLeft w:val="0"/>
          <w:marRight w:val="0"/>
          <w:marTop w:val="0"/>
          <w:marBottom w:val="0"/>
          <w:divBdr>
            <w:top w:val="none" w:sz="0" w:space="0" w:color="auto"/>
            <w:left w:val="none" w:sz="0" w:space="0" w:color="auto"/>
            <w:bottom w:val="none" w:sz="0" w:space="0" w:color="auto"/>
            <w:right w:val="none" w:sz="0" w:space="0" w:color="auto"/>
          </w:divBdr>
        </w:div>
        <w:div w:id="268053048">
          <w:marLeft w:val="460"/>
          <w:marRight w:val="0"/>
          <w:marTop w:val="0"/>
          <w:marBottom w:val="0"/>
          <w:divBdr>
            <w:top w:val="none" w:sz="0" w:space="0" w:color="auto"/>
            <w:left w:val="none" w:sz="0" w:space="0" w:color="auto"/>
            <w:bottom w:val="none" w:sz="0" w:space="0" w:color="auto"/>
            <w:right w:val="none" w:sz="0" w:space="0" w:color="auto"/>
          </w:divBdr>
        </w:div>
        <w:div w:id="306978860">
          <w:marLeft w:val="230"/>
          <w:marRight w:val="0"/>
          <w:marTop w:val="0"/>
          <w:marBottom w:val="0"/>
          <w:divBdr>
            <w:top w:val="none" w:sz="0" w:space="0" w:color="auto"/>
            <w:left w:val="none" w:sz="0" w:space="0" w:color="auto"/>
            <w:bottom w:val="none" w:sz="0" w:space="0" w:color="auto"/>
            <w:right w:val="none" w:sz="0" w:space="0" w:color="auto"/>
          </w:divBdr>
        </w:div>
        <w:div w:id="343217097">
          <w:marLeft w:val="460"/>
          <w:marRight w:val="0"/>
          <w:marTop w:val="0"/>
          <w:marBottom w:val="0"/>
          <w:divBdr>
            <w:top w:val="none" w:sz="0" w:space="0" w:color="auto"/>
            <w:left w:val="none" w:sz="0" w:space="0" w:color="auto"/>
            <w:bottom w:val="none" w:sz="0" w:space="0" w:color="auto"/>
            <w:right w:val="none" w:sz="0" w:space="0" w:color="auto"/>
          </w:divBdr>
        </w:div>
        <w:div w:id="365375681">
          <w:marLeft w:val="460"/>
          <w:marRight w:val="0"/>
          <w:marTop w:val="0"/>
          <w:marBottom w:val="0"/>
          <w:divBdr>
            <w:top w:val="none" w:sz="0" w:space="0" w:color="auto"/>
            <w:left w:val="none" w:sz="0" w:space="0" w:color="auto"/>
            <w:bottom w:val="none" w:sz="0" w:space="0" w:color="auto"/>
            <w:right w:val="none" w:sz="0" w:space="0" w:color="auto"/>
          </w:divBdr>
        </w:div>
        <w:div w:id="379091506">
          <w:marLeft w:val="230"/>
          <w:marRight w:val="0"/>
          <w:marTop w:val="0"/>
          <w:marBottom w:val="0"/>
          <w:divBdr>
            <w:top w:val="none" w:sz="0" w:space="0" w:color="auto"/>
            <w:left w:val="none" w:sz="0" w:space="0" w:color="auto"/>
            <w:bottom w:val="none" w:sz="0" w:space="0" w:color="auto"/>
            <w:right w:val="none" w:sz="0" w:space="0" w:color="auto"/>
          </w:divBdr>
        </w:div>
        <w:div w:id="390274836">
          <w:marLeft w:val="230"/>
          <w:marRight w:val="0"/>
          <w:marTop w:val="0"/>
          <w:marBottom w:val="0"/>
          <w:divBdr>
            <w:top w:val="none" w:sz="0" w:space="0" w:color="auto"/>
            <w:left w:val="none" w:sz="0" w:space="0" w:color="auto"/>
            <w:bottom w:val="none" w:sz="0" w:space="0" w:color="auto"/>
            <w:right w:val="none" w:sz="0" w:space="0" w:color="auto"/>
          </w:divBdr>
        </w:div>
        <w:div w:id="395202604">
          <w:marLeft w:val="230"/>
          <w:marRight w:val="0"/>
          <w:marTop w:val="0"/>
          <w:marBottom w:val="0"/>
          <w:divBdr>
            <w:top w:val="none" w:sz="0" w:space="0" w:color="auto"/>
            <w:left w:val="none" w:sz="0" w:space="0" w:color="auto"/>
            <w:bottom w:val="none" w:sz="0" w:space="0" w:color="auto"/>
            <w:right w:val="none" w:sz="0" w:space="0" w:color="auto"/>
          </w:divBdr>
        </w:div>
        <w:div w:id="402065139">
          <w:marLeft w:val="690"/>
          <w:marRight w:val="0"/>
          <w:marTop w:val="0"/>
          <w:marBottom w:val="0"/>
          <w:divBdr>
            <w:top w:val="none" w:sz="0" w:space="0" w:color="auto"/>
            <w:left w:val="none" w:sz="0" w:space="0" w:color="auto"/>
            <w:bottom w:val="none" w:sz="0" w:space="0" w:color="auto"/>
            <w:right w:val="none" w:sz="0" w:space="0" w:color="auto"/>
          </w:divBdr>
        </w:div>
        <w:div w:id="404844492">
          <w:marLeft w:val="0"/>
          <w:marRight w:val="0"/>
          <w:marTop w:val="0"/>
          <w:marBottom w:val="0"/>
          <w:divBdr>
            <w:top w:val="none" w:sz="0" w:space="0" w:color="auto"/>
            <w:left w:val="none" w:sz="0" w:space="0" w:color="auto"/>
            <w:bottom w:val="none" w:sz="0" w:space="0" w:color="auto"/>
            <w:right w:val="none" w:sz="0" w:space="0" w:color="auto"/>
          </w:divBdr>
        </w:div>
        <w:div w:id="412816950">
          <w:marLeft w:val="0"/>
          <w:marRight w:val="0"/>
          <w:marTop w:val="0"/>
          <w:marBottom w:val="0"/>
          <w:divBdr>
            <w:top w:val="none" w:sz="0" w:space="0" w:color="auto"/>
            <w:left w:val="none" w:sz="0" w:space="0" w:color="auto"/>
            <w:bottom w:val="none" w:sz="0" w:space="0" w:color="auto"/>
            <w:right w:val="none" w:sz="0" w:space="0" w:color="auto"/>
          </w:divBdr>
        </w:div>
        <w:div w:id="421294272">
          <w:marLeft w:val="230"/>
          <w:marRight w:val="0"/>
          <w:marTop w:val="0"/>
          <w:marBottom w:val="0"/>
          <w:divBdr>
            <w:top w:val="none" w:sz="0" w:space="0" w:color="auto"/>
            <w:left w:val="none" w:sz="0" w:space="0" w:color="auto"/>
            <w:bottom w:val="none" w:sz="0" w:space="0" w:color="auto"/>
            <w:right w:val="none" w:sz="0" w:space="0" w:color="auto"/>
          </w:divBdr>
        </w:div>
        <w:div w:id="425419890">
          <w:marLeft w:val="230"/>
          <w:marRight w:val="0"/>
          <w:marTop w:val="0"/>
          <w:marBottom w:val="0"/>
          <w:divBdr>
            <w:top w:val="none" w:sz="0" w:space="0" w:color="auto"/>
            <w:left w:val="none" w:sz="0" w:space="0" w:color="auto"/>
            <w:bottom w:val="none" w:sz="0" w:space="0" w:color="auto"/>
            <w:right w:val="none" w:sz="0" w:space="0" w:color="auto"/>
          </w:divBdr>
        </w:div>
        <w:div w:id="447552865">
          <w:marLeft w:val="230"/>
          <w:marRight w:val="0"/>
          <w:marTop w:val="0"/>
          <w:marBottom w:val="0"/>
          <w:divBdr>
            <w:top w:val="none" w:sz="0" w:space="0" w:color="auto"/>
            <w:left w:val="none" w:sz="0" w:space="0" w:color="auto"/>
            <w:bottom w:val="none" w:sz="0" w:space="0" w:color="auto"/>
            <w:right w:val="none" w:sz="0" w:space="0" w:color="auto"/>
          </w:divBdr>
        </w:div>
        <w:div w:id="467824922">
          <w:marLeft w:val="690"/>
          <w:marRight w:val="0"/>
          <w:marTop w:val="0"/>
          <w:marBottom w:val="0"/>
          <w:divBdr>
            <w:top w:val="none" w:sz="0" w:space="0" w:color="auto"/>
            <w:left w:val="none" w:sz="0" w:space="0" w:color="auto"/>
            <w:bottom w:val="none" w:sz="0" w:space="0" w:color="auto"/>
            <w:right w:val="none" w:sz="0" w:space="0" w:color="auto"/>
          </w:divBdr>
        </w:div>
        <w:div w:id="473982720">
          <w:marLeft w:val="230"/>
          <w:marRight w:val="0"/>
          <w:marTop w:val="0"/>
          <w:marBottom w:val="0"/>
          <w:divBdr>
            <w:top w:val="none" w:sz="0" w:space="0" w:color="auto"/>
            <w:left w:val="none" w:sz="0" w:space="0" w:color="auto"/>
            <w:bottom w:val="none" w:sz="0" w:space="0" w:color="auto"/>
            <w:right w:val="none" w:sz="0" w:space="0" w:color="auto"/>
          </w:divBdr>
        </w:div>
        <w:div w:id="483398866">
          <w:marLeft w:val="0"/>
          <w:marRight w:val="0"/>
          <w:marTop w:val="0"/>
          <w:marBottom w:val="0"/>
          <w:divBdr>
            <w:top w:val="none" w:sz="0" w:space="0" w:color="auto"/>
            <w:left w:val="none" w:sz="0" w:space="0" w:color="auto"/>
            <w:bottom w:val="none" w:sz="0" w:space="0" w:color="auto"/>
            <w:right w:val="none" w:sz="0" w:space="0" w:color="auto"/>
          </w:divBdr>
        </w:div>
        <w:div w:id="489567644">
          <w:marLeft w:val="230"/>
          <w:marRight w:val="0"/>
          <w:marTop w:val="0"/>
          <w:marBottom w:val="0"/>
          <w:divBdr>
            <w:top w:val="none" w:sz="0" w:space="0" w:color="auto"/>
            <w:left w:val="none" w:sz="0" w:space="0" w:color="auto"/>
            <w:bottom w:val="none" w:sz="0" w:space="0" w:color="auto"/>
            <w:right w:val="none" w:sz="0" w:space="0" w:color="auto"/>
          </w:divBdr>
        </w:div>
        <w:div w:id="490172074">
          <w:marLeft w:val="460"/>
          <w:marRight w:val="0"/>
          <w:marTop w:val="0"/>
          <w:marBottom w:val="0"/>
          <w:divBdr>
            <w:top w:val="none" w:sz="0" w:space="0" w:color="auto"/>
            <w:left w:val="none" w:sz="0" w:space="0" w:color="auto"/>
            <w:bottom w:val="none" w:sz="0" w:space="0" w:color="auto"/>
            <w:right w:val="none" w:sz="0" w:space="0" w:color="auto"/>
          </w:divBdr>
        </w:div>
        <w:div w:id="519390960">
          <w:marLeft w:val="460"/>
          <w:marRight w:val="0"/>
          <w:marTop w:val="0"/>
          <w:marBottom w:val="0"/>
          <w:divBdr>
            <w:top w:val="none" w:sz="0" w:space="0" w:color="auto"/>
            <w:left w:val="none" w:sz="0" w:space="0" w:color="auto"/>
            <w:bottom w:val="none" w:sz="0" w:space="0" w:color="auto"/>
            <w:right w:val="none" w:sz="0" w:space="0" w:color="auto"/>
          </w:divBdr>
        </w:div>
        <w:div w:id="522592218">
          <w:marLeft w:val="460"/>
          <w:marRight w:val="0"/>
          <w:marTop w:val="0"/>
          <w:marBottom w:val="0"/>
          <w:divBdr>
            <w:top w:val="none" w:sz="0" w:space="0" w:color="auto"/>
            <w:left w:val="none" w:sz="0" w:space="0" w:color="auto"/>
            <w:bottom w:val="none" w:sz="0" w:space="0" w:color="auto"/>
            <w:right w:val="none" w:sz="0" w:space="0" w:color="auto"/>
          </w:divBdr>
        </w:div>
        <w:div w:id="534079861">
          <w:marLeft w:val="230"/>
          <w:marRight w:val="0"/>
          <w:marTop w:val="0"/>
          <w:marBottom w:val="0"/>
          <w:divBdr>
            <w:top w:val="none" w:sz="0" w:space="0" w:color="auto"/>
            <w:left w:val="none" w:sz="0" w:space="0" w:color="auto"/>
            <w:bottom w:val="none" w:sz="0" w:space="0" w:color="auto"/>
            <w:right w:val="none" w:sz="0" w:space="0" w:color="auto"/>
          </w:divBdr>
        </w:div>
        <w:div w:id="536814038">
          <w:marLeft w:val="230"/>
          <w:marRight w:val="0"/>
          <w:marTop w:val="0"/>
          <w:marBottom w:val="0"/>
          <w:divBdr>
            <w:top w:val="none" w:sz="0" w:space="0" w:color="auto"/>
            <w:left w:val="none" w:sz="0" w:space="0" w:color="auto"/>
            <w:bottom w:val="none" w:sz="0" w:space="0" w:color="auto"/>
            <w:right w:val="none" w:sz="0" w:space="0" w:color="auto"/>
          </w:divBdr>
        </w:div>
        <w:div w:id="539512855">
          <w:marLeft w:val="690"/>
          <w:marRight w:val="0"/>
          <w:marTop w:val="0"/>
          <w:marBottom w:val="0"/>
          <w:divBdr>
            <w:top w:val="none" w:sz="0" w:space="0" w:color="auto"/>
            <w:left w:val="none" w:sz="0" w:space="0" w:color="auto"/>
            <w:bottom w:val="none" w:sz="0" w:space="0" w:color="auto"/>
            <w:right w:val="none" w:sz="0" w:space="0" w:color="auto"/>
          </w:divBdr>
        </w:div>
        <w:div w:id="556667491">
          <w:marLeft w:val="230"/>
          <w:marRight w:val="0"/>
          <w:marTop w:val="0"/>
          <w:marBottom w:val="0"/>
          <w:divBdr>
            <w:top w:val="none" w:sz="0" w:space="0" w:color="auto"/>
            <w:left w:val="none" w:sz="0" w:space="0" w:color="auto"/>
            <w:bottom w:val="none" w:sz="0" w:space="0" w:color="auto"/>
            <w:right w:val="none" w:sz="0" w:space="0" w:color="auto"/>
          </w:divBdr>
        </w:div>
        <w:div w:id="568199871">
          <w:marLeft w:val="460"/>
          <w:marRight w:val="0"/>
          <w:marTop w:val="0"/>
          <w:marBottom w:val="0"/>
          <w:divBdr>
            <w:top w:val="none" w:sz="0" w:space="0" w:color="auto"/>
            <w:left w:val="none" w:sz="0" w:space="0" w:color="auto"/>
            <w:bottom w:val="none" w:sz="0" w:space="0" w:color="auto"/>
            <w:right w:val="none" w:sz="0" w:space="0" w:color="auto"/>
          </w:divBdr>
        </w:div>
        <w:div w:id="572470261">
          <w:marLeft w:val="460"/>
          <w:marRight w:val="0"/>
          <w:marTop w:val="0"/>
          <w:marBottom w:val="0"/>
          <w:divBdr>
            <w:top w:val="none" w:sz="0" w:space="0" w:color="auto"/>
            <w:left w:val="none" w:sz="0" w:space="0" w:color="auto"/>
            <w:bottom w:val="none" w:sz="0" w:space="0" w:color="auto"/>
            <w:right w:val="none" w:sz="0" w:space="0" w:color="auto"/>
          </w:divBdr>
        </w:div>
        <w:div w:id="574971177">
          <w:marLeft w:val="230"/>
          <w:marRight w:val="0"/>
          <w:marTop w:val="0"/>
          <w:marBottom w:val="0"/>
          <w:divBdr>
            <w:top w:val="none" w:sz="0" w:space="0" w:color="auto"/>
            <w:left w:val="none" w:sz="0" w:space="0" w:color="auto"/>
            <w:bottom w:val="none" w:sz="0" w:space="0" w:color="auto"/>
            <w:right w:val="none" w:sz="0" w:space="0" w:color="auto"/>
          </w:divBdr>
        </w:div>
        <w:div w:id="596837703">
          <w:marLeft w:val="0"/>
          <w:marRight w:val="0"/>
          <w:marTop w:val="0"/>
          <w:marBottom w:val="0"/>
          <w:divBdr>
            <w:top w:val="none" w:sz="0" w:space="0" w:color="auto"/>
            <w:left w:val="none" w:sz="0" w:space="0" w:color="auto"/>
            <w:bottom w:val="none" w:sz="0" w:space="0" w:color="auto"/>
            <w:right w:val="none" w:sz="0" w:space="0" w:color="auto"/>
          </w:divBdr>
        </w:div>
        <w:div w:id="644090849">
          <w:marLeft w:val="0"/>
          <w:marRight w:val="0"/>
          <w:marTop w:val="0"/>
          <w:marBottom w:val="0"/>
          <w:divBdr>
            <w:top w:val="none" w:sz="0" w:space="0" w:color="auto"/>
            <w:left w:val="none" w:sz="0" w:space="0" w:color="auto"/>
            <w:bottom w:val="none" w:sz="0" w:space="0" w:color="auto"/>
            <w:right w:val="none" w:sz="0" w:space="0" w:color="auto"/>
          </w:divBdr>
        </w:div>
        <w:div w:id="649286208">
          <w:marLeft w:val="230"/>
          <w:marRight w:val="0"/>
          <w:marTop w:val="0"/>
          <w:marBottom w:val="0"/>
          <w:divBdr>
            <w:top w:val="none" w:sz="0" w:space="0" w:color="auto"/>
            <w:left w:val="none" w:sz="0" w:space="0" w:color="auto"/>
            <w:bottom w:val="none" w:sz="0" w:space="0" w:color="auto"/>
            <w:right w:val="none" w:sz="0" w:space="0" w:color="auto"/>
          </w:divBdr>
        </w:div>
        <w:div w:id="655954976">
          <w:marLeft w:val="0"/>
          <w:marRight w:val="0"/>
          <w:marTop w:val="0"/>
          <w:marBottom w:val="0"/>
          <w:divBdr>
            <w:top w:val="none" w:sz="0" w:space="0" w:color="auto"/>
            <w:left w:val="none" w:sz="0" w:space="0" w:color="auto"/>
            <w:bottom w:val="none" w:sz="0" w:space="0" w:color="auto"/>
            <w:right w:val="none" w:sz="0" w:space="0" w:color="auto"/>
          </w:divBdr>
        </w:div>
        <w:div w:id="671107979">
          <w:marLeft w:val="230"/>
          <w:marRight w:val="0"/>
          <w:marTop w:val="0"/>
          <w:marBottom w:val="0"/>
          <w:divBdr>
            <w:top w:val="none" w:sz="0" w:space="0" w:color="auto"/>
            <w:left w:val="none" w:sz="0" w:space="0" w:color="auto"/>
            <w:bottom w:val="none" w:sz="0" w:space="0" w:color="auto"/>
            <w:right w:val="none" w:sz="0" w:space="0" w:color="auto"/>
          </w:divBdr>
        </w:div>
        <w:div w:id="691346002">
          <w:marLeft w:val="230"/>
          <w:marRight w:val="0"/>
          <w:marTop w:val="0"/>
          <w:marBottom w:val="0"/>
          <w:divBdr>
            <w:top w:val="none" w:sz="0" w:space="0" w:color="auto"/>
            <w:left w:val="none" w:sz="0" w:space="0" w:color="auto"/>
            <w:bottom w:val="none" w:sz="0" w:space="0" w:color="auto"/>
            <w:right w:val="none" w:sz="0" w:space="0" w:color="auto"/>
          </w:divBdr>
        </w:div>
        <w:div w:id="695078018">
          <w:marLeft w:val="230"/>
          <w:marRight w:val="0"/>
          <w:marTop w:val="0"/>
          <w:marBottom w:val="0"/>
          <w:divBdr>
            <w:top w:val="none" w:sz="0" w:space="0" w:color="auto"/>
            <w:left w:val="none" w:sz="0" w:space="0" w:color="auto"/>
            <w:bottom w:val="none" w:sz="0" w:space="0" w:color="auto"/>
            <w:right w:val="none" w:sz="0" w:space="0" w:color="auto"/>
          </w:divBdr>
        </w:div>
        <w:div w:id="718095574">
          <w:marLeft w:val="460"/>
          <w:marRight w:val="0"/>
          <w:marTop w:val="0"/>
          <w:marBottom w:val="0"/>
          <w:divBdr>
            <w:top w:val="none" w:sz="0" w:space="0" w:color="auto"/>
            <w:left w:val="none" w:sz="0" w:space="0" w:color="auto"/>
            <w:bottom w:val="none" w:sz="0" w:space="0" w:color="auto"/>
            <w:right w:val="none" w:sz="0" w:space="0" w:color="auto"/>
          </w:divBdr>
        </w:div>
        <w:div w:id="726222339">
          <w:marLeft w:val="460"/>
          <w:marRight w:val="0"/>
          <w:marTop w:val="0"/>
          <w:marBottom w:val="0"/>
          <w:divBdr>
            <w:top w:val="none" w:sz="0" w:space="0" w:color="auto"/>
            <w:left w:val="none" w:sz="0" w:space="0" w:color="auto"/>
            <w:bottom w:val="none" w:sz="0" w:space="0" w:color="auto"/>
            <w:right w:val="none" w:sz="0" w:space="0" w:color="auto"/>
          </w:divBdr>
        </w:div>
        <w:div w:id="733701447">
          <w:marLeft w:val="230"/>
          <w:marRight w:val="0"/>
          <w:marTop w:val="0"/>
          <w:marBottom w:val="0"/>
          <w:divBdr>
            <w:top w:val="none" w:sz="0" w:space="0" w:color="auto"/>
            <w:left w:val="none" w:sz="0" w:space="0" w:color="auto"/>
            <w:bottom w:val="none" w:sz="0" w:space="0" w:color="auto"/>
            <w:right w:val="none" w:sz="0" w:space="0" w:color="auto"/>
          </w:divBdr>
        </w:div>
        <w:div w:id="742264551">
          <w:marLeft w:val="0"/>
          <w:marRight w:val="0"/>
          <w:marTop w:val="0"/>
          <w:marBottom w:val="0"/>
          <w:divBdr>
            <w:top w:val="none" w:sz="0" w:space="0" w:color="auto"/>
            <w:left w:val="none" w:sz="0" w:space="0" w:color="auto"/>
            <w:bottom w:val="none" w:sz="0" w:space="0" w:color="auto"/>
            <w:right w:val="none" w:sz="0" w:space="0" w:color="auto"/>
          </w:divBdr>
        </w:div>
        <w:div w:id="748968172">
          <w:marLeft w:val="230"/>
          <w:marRight w:val="0"/>
          <w:marTop w:val="0"/>
          <w:marBottom w:val="0"/>
          <w:divBdr>
            <w:top w:val="none" w:sz="0" w:space="0" w:color="auto"/>
            <w:left w:val="none" w:sz="0" w:space="0" w:color="auto"/>
            <w:bottom w:val="none" w:sz="0" w:space="0" w:color="auto"/>
            <w:right w:val="none" w:sz="0" w:space="0" w:color="auto"/>
          </w:divBdr>
        </w:div>
        <w:div w:id="773091574">
          <w:marLeft w:val="0"/>
          <w:marRight w:val="0"/>
          <w:marTop w:val="0"/>
          <w:marBottom w:val="0"/>
          <w:divBdr>
            <w:top w:val="none" w:sz="0" w:space="0" w:color="auto"/>
            <w:left w:val="none" w:sz="0" w:space="0" w:color="auto"/>
            <w:bottom w:val="none" w:sz="0" w:space="0" w:color="auto"/>
            <w:right w:val="none" w:sz="0" w:space="0" w:color="auto"/>
          </w:divBdr>
        </w:div>
        <w:div w:id="791482436">
          <w:marLeft w:val="460"/>
          <w:marRight w:val="0"/>
          <w:marTop w:val="0"/>
          <w:marBottom w:val="0"/>
          <w:divBdr>
            <w:top w:val="none" w:sz="0" w:space="0" w:color="auto"/>
            <w:left w:val="none" w:sz="0" w:space="0" w:color="auto"/>
            <w:bottom w:val="none" w:sz="0" w:space="0" w:color="auto"/>
            <w:right w:val="none" w:sz="0" w:space="0" w:color="auto"/>
          </w:divBdr>
        </w:div>
        <w:div w:id="796025424">
          <w:marLeft w:val="460"/>
          <w:marRight w:val="0"/>
          <w:marTop w:val="0"/>
          <w:marBottom w:val="0"/>
          <w:divBdr>
            <w:top w:val="none" w:sz="0" w:space="0" w:color="auto"/>
            <w:left w:val="none" w:sz="0" w:space="0" w:color="auto"/>
            <w:bottom w:val="none" w:sz="0" w:space="0" w:color="auto"/>
            <w:right w:val="none" w:sz="0" w:space="0" w:color="auto"/>
          </w:divBdr>
        </w:div>
        <w:div w:id="801071574">
          <w:marLeft w:val="230"/>
          <w:marRight w:val="0"/>
          <w:marTop w:val="0"/>
          <w:marBottom w:val="0"/>
          <w:divBdr>
            <w:top w:val="none" w:sz="0" w:space="0" w:color="auto"/>
            <w:left w:val="none" w:sz="0" w:space="0" w:color="auto"/>
            <w:bottom w:val="none" w:sz="0" w:space="0" w:color="auto"/>
            <w:right w:val="none" w:sz="0" w:space="0" w:color="auto"/>
          </w:divBdr>
        </w:div>
        <w:div w:id="822241242">
          <w:marLeft w:val="0"/>
          <w:marRight w:val="0"/>
          <w:marTop w:val="0"/>
          <w:marBottom w:val="0"/>
          <w:divBdr>
            <w:top w:val="none" w:sz="0" w:space="0" w:color="auto"/>
            <w:left w:val="none" w:sz="0" w:space="0" w:color="auto"/>
            <w:bottom w:val="none" w:sz="0" w:space="0" w:color="auto"/>
            <w:right w:val="none" w:sz="0" w:space="0" w:color="auto"/>
          </w:divBdr>
        </w:div>
        <w:div w:id="843200579">
          <w:marLeft w:val="230"/>
          <w:marRight w:val="0"/>
          <w:marTop w:val="0"/>
          <w:marBottom w:val="0"/>
          <w:divBdr>
            <w:top w:val="none" w:sz="0" w:space="0" w:color="auto"/>
            <w:left w:val="none" w:sz="0" w:space="0" w:color="auto"/>
            <w:bottom w:val="none" w:sz="0" w:space="0" w:color="auto"/>
            <w:right w:val="none" w:sz="0" w:space="0" w:color="auto"/>
          </w:divBdr>
        </w:div>
        <w:div w:id="845633753">
          <w:marLeft w:val="230"/>
          <w:marRight w:val="0"/>
          <w:marTop w:val="0"/>
          <w:marBottom w:val="0"/>
          <w:divBdr>
            <w:top w:val="none" w:sz="0" w:space="0" w:color="auto"/>
            <w:left w:val="none" w:sz="0" w:space="0" w:color="auto"/>
            <w:bottom w:val="none" w:sz="0" w:space="0" w:color="auto"/>
            <w:right w:val="none" w:sz="0" w:space="0" w:color="auto"/>
          </w:divBdr>
        </w:div>
        <w:div w:id="871527894">
          <w:marLeft w:val="230"/>
          <w:marRight w:val="0"/>
          <w:marTop w:val="0"/>
          <w:marBottom w:val="0"/>
          <w:divBdr>
            <w:top w:val="none" w:sz="0" w:space="0" w:color="auto"/>
            <w:left w:val="none" w:sz="0" w:space="0" w:color="auto"/>
            <w:bottom w:val="none" w:sz="0" w:space="0" w:color="auto"/>
            <w:right w:val="none" w:sz="0" w:space="0" w:color="auto"/>
          </w:divBdr>
        </w:div>
        <w:div w:id="872962108">
          <w:marLeft w:val="0"/>
          <w:marRight w:val="0"/>
          <w:marTop w:val="0"/>
          <w:marBottom w:val="0"/>
          <w:divBdr>
            <w:top w:val="none" w:sz="0" w:space="0" w:color="auto"/>
            <w:left w:val="none" w:sz="0" w:space="0" w:color="auto"/>
            <w:bottom w:val="none" w:sz="0" w:space="0" w:color="auto"/>
            <w:right w:val="none" w:sz="0" w:space="0" w:color="auto"/>
          </w:divBdr>
        </w:div>
        <w:div w:id="873888680">
          <w:marLeft w:val="460"/>
          <w:marRight w:val="0"/>
          <w:marTop w:val="0"/>
          <w:marBottom w:val="0"/>
          <w:divBdr>
            <w:top w:val="none" w:sz="0" w:space="0" w:color="auto"/>
            <w:left w:val="none" w:sz="0" w:space="0" w:color="auto"/>
            <w:bottom w:val="none" w:sz="0" w:space="0" w:color="auto"/>
            <w:right w:val="none" w:sz="0" w:space="0" w:color="auto"/>
          </w:divBdr>
        </w:div>
        <w:div w:id="880895569">
          <w:marLeft w:val="0"/>
          <w:marRight w:val="0"/>
          <w:marTop w:val="0"/>
          <w:marBottom w:val="0"/>
          <w:divBdr>
            <w:top w:val="none" w:sz="0" w:space="0" w:color="auto"/>
            <w:left w:val="none" w:sz="0" w:space="0" w:color="auto"/>
            <w:bottom w:val="none" w:sz="0" w:space="0" w:color="auto"/>
            <w:right w:val="none" w:sz="0" w:space="0" w:color="auto"/>
          </w:divBdr>
        </w:div>
        <w:div w:id="895702033">
          <w:marLeft w:val="0"/>
          <w:marRight w:val="0"/>
          <w:marTop w:val="0"/>
          <w:marBottom w:val="0"/>
          <w:divBdr>
            <w:top w:val="none" w:sz="0" w:space="0" w:color="auto"/>
            <w:left w:val="none" w:sz="0" w:space="0" w:color="auto"/>
            <w:bottom w:val="none" w:sz="0" w:space="0" w:color="auto"/>
            <w:right w:val="none" w:sz="0" w:space="0" w:color="auto"/>
          </w:divBdr>
        </w:div>
        <w:div w:id="980229595">
          <w:marLeft w:val="230"/>
          <w:marRight w:val="0"/>
          <w:marTop w:val="0"/>
          <w:marBottom w:val="0"/>
          <w:divBdr>
            <w:top w:val="none" w:sz="0" w:space="0" w:color="auto"/>
            <w:left w:val="none" w:sz="0" w:space="0" w:color="auto"/>
            <w:bottom w:val="none" w:sz="0" w:space="0" w:color="auto"/>
            <w:right w:val="none" w:sz="0" w:space="0" w:color="auto"/>
          </w:divBdr>
        </w:div>
        <w:div w:id="1000934252">
          <w:marLeft w:val="690"/>
          <w:marRight w:val="0"/>
          <w:marTop w:val="0"/>
          <w:marBottom w:val="0"/>
          <w:divBdr>
            <w:top w:val="none" w:sz="0" w:space="0" w:color="auto"/>
            <w:left w:val="none" w:sz="0" w:space="0" w:color="auto"/>
            <w:bottom w:val="none" w:sz="0" w:space="0" w:color="auto"/>
            <w:right w:val="none" w:sz="0" w:space="0" w:color="auto"/>
          </w:divBdr>
        </w:div>
        <w:div w:id="1005014034">
          <w:marLeft w:val="230"/>
          <w:marRight w:val="0"/>
          <w:marTop w:val="0"/>
          <w:marBottom w:val="0"/>
          <w:divBdr>
            <w:top w:val="none" w:sz="0" w:space="0" w:color="auto"/>
            <w:left w:val="none" w:sz="0" w:space="0" w:color="auto"/>
            <w:bottom w:val="none" w:sz="0" w:space="0" w:color="auto"/>
            <w:right w:val="none" w:sz="0" w:space="0" w:color="auto"/>
          </w:divBdr>
        </w:div>
        <w:div w:id="1010763975">
          <w:marLeft w:val="230"/>
          <w:marRight w:val="0"/>
          <w:marTop w:val="0"/>
          <w:marBottom w:val="0"/>
          <w:divBdr>
            <w:top w:val="none" w:sz="0" w:space="0" w:color="auto"/>
            <w:left w:val="none" w:sz="0" w:space="0" w:color="auto"/>
            <w:bottom w:val="none" w:sz="0" w:space="0" w:color="auto"/>
            <w:right w:val="none" w:sz="0" w:space="0" w:color="auto"/>
          </w:divBdr>
        </w:div>
        <w:div w:id="1012755588">
          <w:marLeft w:val="230"/>
          <w:marRight w:val="0"/>
          <w:marTop w:val="0"/>
          <w:marBottom w:val="0"/>
          <w:divBdr>
            <w:top w:val="none" w:sz="0" w:space="0" w:color="auto"/>
            <w:left w:val="none" w:sz="0" w:space="0" w:color="auto"/>
            <w:bottom w:val="none" w:sz="0" w:space="0" w:color="auto"/>
            <w:right w:val="none" w:sz="0" w:space="0" w:color="auto"/>
          </w:divBdr>
        </w:div>
        <w:div w:id="1014190953">
          <w:marLeft w:val="230"/>
          <w:marRight w:val="0"/>
          <w:marTop w:val="0"/>
          <w:marBottom w:val="0"/>
          <w:divBdr>
            <w:top w:val="none" w:sz="0" w:space="0" w:color="auto"/>
            <w:left w:val="none" w:sz="0" w:space="0" w:color="auto"/>
            <w:bottom w:val="none" w:sz="0" w:space="0" w:color="auto"/>
            <w:right w:val="none" w:sz="0" w:space="0" w:color="auto"/>
          </w:divBdr>
        </w:div>
        <w:div w:id="1019937438">
          <w:marLeft w:val="230"/>
          <w:marRight w:val="0"/>
          <w:marTop w:val="0"/>
          <w:marBottom w:val="0"/>
          <w:divBdr>
            <w:top w:val="none" w:sz="0" w:space="0" w:color="auto"/>
            <w:left w:val="none" w:sz="0" w:space="0" w:color="auto"/>
            <w:bottom w:val="none" w:sz="0" w:space="0" w:color="auto"/>
            <w:right w:val="none" w:sz="0" w:space="0" w:color="auto"/>
          </w:divBdr>
        </w:div>
        <w:div w:id="1022169183">
          <w:marLeft w:val="0"/>
          <w:marRight w:val="0"/>
          <w:marTop w:val="0"/>
          <w:marBottom w:val="0"/>
          <w:divBdr>
            <w:top w:val="none" w:sz="0" w:space="0" w:color="auto"/>
            <w:left w:val="none" w:sz="0" w:space="0" w:color="auto"/>
            <w:bottom w:val="none" w:sz="0" w:space="0" w:color="auto"/>
            <w:right w:val="none" w:sz="0" w:space="0" w:color="auto"/>
          </w:divBdr>
        </w:div>
        <w:div w:id="1029112704">
          <w:marLeft w:val="230"/>
          <w:marRight w:val="0"/>
          <w:marTop w:val="0"/>
          <w:marBottom w:val="0"/>
          <w:divBdr>
            <w:top w:val="none" w:sz="0" w:space="0" w:color="auto"/>
            <w:left w:val="none" w:sz="0" w:space="0" w:color="auto"/>
            <w:bottom w:val="none" w:sz="0" w:space="0" w:color="auto"/>
            <w:right w:val="none" w:sz="0" w:space="0" w:color="auto"/>
          </w:divBdr>
        </w:div>
        <w:div w:id="1043596454">
          <w:marLeft w:val="0"/>
          <w:marRight w:val="0"/>
          <w:marTop w:val="0"/>
          <w:marBottom w:val="0"/>
          <w:divBdr>
            <w:top w:val="none" w:sz="0" w:space="0" w:color="auto"/>
            <w:left w:val="none" w:sz="0" w:space="0" w:color="auto"/>
            <w:bottom w:val="none" w:sz="0" w:space="0" w:color="auto"/>
            <w:right w:val="none" w:sz="0" w:space="0" w:color="auto"/>
          </w:divBdr>
        </w:div>
        <w:div w:id="1046224804">
          <w:marLeft w:val="460"/>
          <w:marRight w:val="0"/>
          <w:marTop w:val="0"/>
          <w:marBottom w:val="0"/>
          <w:divBdr>
            <w:top w:val="none" w:sz="0" w:space="0" w:color="auto"/>
            <w:left w:val="none" w:sz="0" w:space="0" w:color="auto"/>
            <w:bottom w:val="none" w:sz="0" w:space="0" w:color="auto"/>
            <w:right w:val="none" w:sz="0" w:space="0" w:color="auto"/>
          </w:divBdr>
        </w:div>
        <w:div w:id="1059401371">
          <w:marLeft w:val="230"/>
          <w:marRight w:val="0"/>
          <w:marTop w:val="0"/>
          <w:marBottom w:val="0"/>
          <w:divBdr>
            <w:top w:val="none" w:sz="0" w:space="0" w:color="auto"/>
            <w:left w:val="none" w:sz="0" w:space="0" w:color="auto"/>
            <w:bottom w:val="none" w:sz="0" w:space="0" w:color="auto"/>
            <w:right w:val="none" w:sz="0" w:space="0" w:color="auto"/>
          </w:divBdr>
        </w:div>
        <w:div w:id="1103308188">
          <w:marLeft w:val="690"/>
          <w:marRight w:val="0"/>
          <w:marTop w:val="0"/>
          <w:marBottom w:val="0"/>
          <w:divBdr>
            <w:top w:val="none" w:sz="0" w:space="0" w:color="auto"/>
            <w:left w:val="none" w:sz="0" w:space="0" w:color="auto"/>
            <w:bottom w:val="none" w:sz="0" w:space="0" w:color="auto"/>
            <w:right w:val="none" w:sz="0" w:space="0" w:color="auto"/>
          </w:divBdr>
        </w:div>
        <w:div w:id="1109854500">
          <w:marLeft w:val="230"/>
          <w:marRight w:val="0"/>
          <w:marTop w:val="0"/>
          <w:marBottom w:val="0"/>
          <w:divBdr>
            <w:top w:val="none" w:sz="0" w:space="0" w:color="auto"/>
            <w:left w:val="none" w:sz="0" w:space="0" w:color="auto"/>
            <w:bottom w:val="none" w:sz="0" w:space="0" w:color="auto"/>
            <w:right w:val="none" w:sz="0" w:space="0" w:color="auto"/>
          </w:divBdr>
        </w:div>
        <w:div w:id="1112625081">
          <w:marLeft w:val="230"/>
          <w:marRight w:val="0"/>
          <w:marTop w:val="0"/>
          <w:marBottom w:val="0"/>
          <w:divBdr>
            <w:top w:val="none" w:sz="0" w:space="0" w:color="auto"/>
            <w:left w:val="none" w:sz="0" w:space="0" w:color="auto"/>
            <w:bottom w:val="none" w:sz="0" w:space="0" w:color="auto"/>
            <w:right w:val="none" w:sz="0" w:space="0" w:color="auto"/>
          </w:divBdr>
        </w:div>
        <w:div w:id="1113785794">
          <w:marLeft w:val="230"/>
          <w:marRight w:val="0"/>
          <w:marTop w:val="0"/>
          <w:marBottom w:val="0"/>
          <w:divBdr>
            <w:top w:val="none" w:sz="0" w:space="0" w:color="auto"/>
            <w:left w:val="none" w:sz="0" w:space="0" w:color="auto"/>
            <w:bottom w:val="none" w:sz="0" w:space="0" w:color="auto"/>
            <w:right w:val="none" w:sz="0" w:space="0" w:color="auto"/>
          </w:divBdr>
        </w:div>
        <w:div w:id="1120493390">
          <w:marLeft w:val="230"/>
          <w:marRight w:val="0"/>
          <w:marTop w:val="0"/>
          <w:marBottom w:val="0"/>
          <w:divBdr>
            <w:top w:val="none" w:sz="0" w:space="0" w:color="auto"/>
            <w:left w:val="none" w:sz="0" w:space="0" w:color="auto"/>
            <w:bottom w:val="none" w:sz="0" w:space="0" w:color="auto"/>
            <w:right w:val="none" w:sz="0" w:space="0" w:color="auto"/>
          </w:divBdr>
        </w:div>
        <w:div w:id="1135099715">
          <w:marLeft w:val="460"/>
          <w:marRight w:val="0"/>
          <w:marTop w:val="0"/>
          <w:marBottom w:val="0"/>
          <w:divBdr>
            <w:top w:val="none" w:sz="0" w:space="0" w:color="auto"/>
            <w:left w:val="none" w:sz="0" w:space="0" w:color="auto"/>
            <w:bottom w:val="none" w:sz="0" w:space="0" w:color="auto"/>
            <w:right w:val="none" w:sz="0" w:space="0" w:color="auto"/>
          </w:divBdr>
        </w:div>
        <w:div w:id="1158691215">
          <w:marLeft w:val="230"/>
          <w:marRight w:val="0"/>
          <w:marTop w:val="0"/>
          <w:marBottom w:val="0"/>
          <w:divBdr>
            <w:top w:val="none" w:sz="0" w:space="0" w:color="auto"/>
            <w:left w:val="none" w:sz="0" w:space="0" w:color="auto"/>
            <w:bottom w:val="none" w:sz="0" w:space="0" w:color="auto"/>
            <w:right w:val="none" w:sz="0" w:space="0" w:color="auto"/>
          </w:divBdr>
        </w:div>
        <w:div w:id="1185556116">
          <w:marLeft w:val="230"/>
          <w:marRight w:val="0"/>
          <w:marTop w:val="0"/>
          <w:marBottom w:val="0"/>
          <w:divBdr>
            <w:top w:val="none" w:sz="0" w:space="0" w:color="auto"/>
            <w:left w:val="none" w:sz="0" w:space="0" w:color="auto"/>
            <w:bottom w:val="none" w:sz="0" w:space="0" w:color="auto"/>
            <w:right w:val="none" w:sz="0" w:space="0" w:color="auto"/>
          </w:divBdr>
        </w:div>
        <w:div w:id="1186217093">
          <w:marLeft w:val="0"/>
          <w:marRight w:val="0"/>
          <w:marTop w:val="0"/>
          <w:marBottom w:val="0"/>
          <w:divBdr>
            <w:top w:val="none" w:sz="0" w:space="0" w:color="auto"/>
            <w:left w:val="none" w:sz="0" w:space="0" w:color="auto"/>
            <w:bottom w:val="none" w:sz="0" w:space="0" w:color="auto"/>
            <w:right w:val="none" w:sz="0" w:space="0" w:color="auto"/>
          </w:divBdr>
        </w:div>
        <w:div w:id="1218593851">
          <w:marLeft w:val="690"/>
          <w:marRight w:val="0"/>
          <w:marTop w:val="0"/>
          <w:marBottom w:val="0"/>
          <w:divBdr>
            <w:top w:val="none" w:sz="0" w:space="0" w:color="auto"/>
            <w:left w:val="none" w:sz="0" w:space="0" w:color="auto"/>
            <w:bottom w:val="none" w:sz="0" w:space="0" w:color="auto"/>
            <w:right w:val="none" w:sz="0" w:space="0" w:color="auto"/>
          </w:divBdr>
        </w:div>
        <w:div w:id="1219514506">
          <w:marLeft w:val="0"/>
          <w:marRight w:val="0"/>
          <w:marTop w:val="0"/>
          <w:marBottom w:val="0"/>
          <w:divBdr>
            <w:top w:val="none" w:sz="0" w:space="0" w:color="auto"/>
            <w:left w:val="none" w:sz="0" w:space="0" w:color="auto"/>
            <w:bottom w:val="none" w:sz="0" w:space="0" w:color="auto"/>
            <w:right w:val="none" w:sz="0" w:space="0" w:color="auto"/>
          </w:divBdr>
        </w:div>
        <w:div w:id="1234585702">
          <w:marLeft w:val="460"/>
          <w:marRight w:val="0"/>
          <w:marTop w:val="0"/>
          <w:marBottom w:val="0"/>
          <w:divBdr>
            <w:top w:val="none" w:sz="0" w:space="0" w:color="auto"/>
            <w:left w:val="none" w:sz="0" w:space="0" w:color="auto"/>
            <w:bottom w:val="none" w:sz="0" w:space="0" w:color="auto"/>
            <w:right w:val="none" w:sz="0" w:space="0" w:color="auto"/>
          </w:divBdr>
        </w:div>
        <w:div w:id="1244417983">
          <w:marLeft w:val="230"/>
          <w:marRight w:val="0"/>
          <w:marTop w:val="0"/>
          <w:marBottom w:val="0"/>
          <w:divBdr>
            <w:top w:val="none" w:sz="0" w:space="0" w:color="auto"/>
            <w:left w:val="none" w:sz="0" w:space="0" w:color="auto"/>
            <w:bottom w:val="none" w:sz="0" w:space="0" w:color="auto"/>
            <w:right w:val="none" w:sz="0" w:space="0" w:color="auto"/>
          </w:divBdr>
        </w:div>
        <w:div w:id="1270431882">
          <w:marLeft w:val="460"/>
          <w:marRight w:val="0"/>
          <w:marTop w:val="0"/>
          <w:marBottom w:val="0"/>
          <w:divBdr>
            <w:top w:val="none" w:sz="0" w:space="0" w:color="auto"/>
            <w:left w:val="none" w:sz="0" w:space="0" w:color="auto"/>
            <w:bottom w:val="none" w:sz="0" w:space="0" w:color="auto"/>
            <w:right w:val="none" w:sz="0" w:space="0" w:color="auto"/>
          </w:divBdr>
        </w:div>
        <w:div w:id="1280799103">
          <w:marLeft w:val="230"/>
          <w:marRight w:val="0"/>
          <w:marTop w:val="0"/>
          <w:marBottom w:val="0"/>
          <w:divBdr>
            <w:top w:val="none" w:sz="0" w:space="0" w:color="auto"/>
            <w:left w:val="none" w:sz="0" w:space="0" w:color="auto"/>
            <w:bottom w:val="none" w:sz="0" w:space="0" w:color="auto"/>
            <w:right w:val="none" w:sz="0" w:space="0" w:color="auto"/>
          </w:divBdr>
        </w:div>
        <w:div w:id="1291596363">
          <w:marLeft w:val="460"/>
          <w:marRight w:val="0"/>
          <w:marTop w:val="0"/>
          <w:marBottom w:val="0"/>
          <w:divBdr>
            <w:top w:val="none" w:sz="0" w:space="0" w:color="auto"/>
            <w:left w:val="none" w:sz="0" w:space="0" w:color="auto"/>
            <w:bottom w:val="none" w:sz="0" w:space="0" w:color="auto"/>
            <w:right w:val="none" w:sz="0" w:space="0" w:color="auto"/>
          </w:divBdr>
        </w:div>
        <w:div w:id="1297643117">
          <w:marLeft w:val="230"/>
          <w:marRight w:val="0"/>
          <w:marTop w:val="0"/>
          <w:marBottom w:val="0"/>
          <w:divBdr>
            <w:top w:val="none" w:sz="0" w:space="0" w:color="auto"/>
            <w:left w:val="none" w:sz="0" w:space="0" w:color="auto"/>
            <w:bottom w:val="none" w:sz="0" w:space="0" w:color="auto"/>
            <w:right w:val="none" w:sz="0" w:space="0" w:color="auto"/>
          </w:divBdr>
        </w:div>
        <w:div w:id="1311248100">
          <w:marLeft w:val="460"/>
          <w:marRight w:val="0"/>
          <w:marTop w:val="0"/>
          <w:marBottom w:val="0"/>
          <w:divBdr>
            <w:top w:val="none" w:sz="0" w:space="0" w:color="auto"/>
            <w:left w:val="none" w:sz="0" w:space="0" w:color="auto"/>
            <w:bottom w:val="none" w:sz="0" w:space="0" w:color="auto"/>
            <w:right w:val="none" w:sz="0" w:space="0" w:color="auto"/>
          </w:divBdr>
        </w:div>
        <w:div w:id="1321807283">
          <w:marLeft w:val="460"/>
          <w:marRight w:val="0"/>
          <w:marTop w:val="0"/>
          <w:marBottom w:val="0"/>
          <w:divBdr>
            <w:top w:val="none" w:sz="0" w:space="0" w:color="auto"/>
            <w:left w:val="none" w:sz="0" w:space="0" w:color="auto"/>
            <w:bottom w:val="none" w:sz="0" w:space="0" w:color="auto"/>
            <w:right w:val="none" w:sz="0" w:space="0" w:color="auto"/>
          </w:divBdr>
        </w:div>
        <w:div w:id="1339193128">
          <w:marLeft w:val="460"/>
          <w:marRight w:val="0"/>
          <w:marTop w:val="0"/>
          <w:marBottom w:val="0"/>
          <w:divBdr>
            <w:top w:val="none" w:sz="0" w:space="0" w:color="auto"/>
            <w:left w:val="none" w:sz="0" w:space="0" w:color="auto"/>
            <w:bottom w:val="none" w:sz="0" w:space="0" w:color="auto"/>
            <w:right w:val="none" w:sz="0" w:space="0" w:color="auto"/>
          </w:divBdr>
        </w:div>
        <w:div w:id="1349135000">
          <w:marLeft w:val="0"/>
          <w:marRight w:val="0"/>
          <w:marTop w:val="0"/>
          <w:marBottom w:val="0"/>
          <w:divBdr>
            <w:top w:val="none" w:sz="0" w:space="0" w:color="auto"/>
            <w:left w:val="none" w:sz="0" w:space="0" w:color="auto"/>
            <w:bottom w:val="none" w:sz="0" w:space="0" w:color="auto"/>
            <w:right w:val="none" w:sz="0" w:space="0" w:color="auto"/>
          </w:divBdr>
        </w:div>
        <w:div w:id="1360475502">
          <w:marLeft w:val="230"/>
          <w:marRight w:val="0"/>
          <w:marTop w:val="0"/>
          <w:marBottom w:val="0"/>
          <w:divBdr>
            <w:top w:val="none" w:sz="0" w:space="0" w:color="auto"/>
            <w:left w:val="none" w:sz="0" w:space="0" w:color="auto"/>
            <w:bottom w:val="none" w:sz="0" w:space="0" w:color="auto"/>
            <w:right w:val="none" w:sz="0" w:space="0" w:color="auto"/>
          </w:divBdr>
        </w:div>
        <w:div w:id="1366055855">
          <w:marLeft w:val="230"/>
          <w:marRight w:val="0"/>
          <w:marTop w:val="0"/>
          <w:marBottom w:val="0"/>
          <w:divBdr>
            <w:top w:val="none" w:sz="0" w:space="0" w:color="auto"/>
            <w:left w:val="none" w:sz="0" w:space="0" w:color="auto"/>
            <w:bottom w:val="none" w:sz="0" w:space="0" w:color="auto"/>
            <w:right w:val="none" w:sz="0" w:space="0" w:color="auto"/>
          </w:divBdr>
        </w:div>
        <w:div w:id="1368871034">
          <w:marLeft w:val="460"/>
          <w:marRight w:val="0"/>
          <w:marTop w:val="0"/>
          <w:marBottom w:val="0"/>
          <w:divBdr>
            <w:top w:val="none" w:sz="0" w:space="0" w:color="auto"/>
            <w:left w:val="none" w:sz="0" w:space="0" w:color="auto"/>
            <w:bottom w:val="none" w:sz="0" w:space="0" w:color="auto"/>
            <w:right w:val="none" w:sz="0" w:space="0" w:color="auto"/>
          </w:divBdr>
        </w:div>
        <w:div w:id="1370108015">
          <w:marLeft w:val="690"/>
          <w:marRight w:val="0"/>
          <w:marTop w:val="0"/>
          <w:marBottom w:val="0"/>
          <w:divBdr>
            <w:top w:val="none" w:sz="0" w:space="0" w:color="auto"/>
            <w:left w:val="none" w:sz="0" w:space="0" w:color="auto"/>
            <w:bottom w:val="none" w:sz="0" w:space="0" w:color="auto"/>
            <w:right w:val="none" w:sz="0" w:space="0" w:color="auto"/>
          </w:divBdr>
        </w:div>
        <w:div w:id="1370959835">
          <w:marLeft w:val="230"/>
          <w:marRight w:val="0"/>
          <w:marTop w:val="0"/>
          <w:marBottom w:val="0"/>
          <w:divBdr>
            <w:top w:val="none" w:sz="0" w:space="0" w:color="auto"/>
            <w:left w:val="none" w:sz="0" w:space="0" w:color="auto"/>
            <w:bottom w:val="none" w:sz="0" w:space="0" w:color="auto"/>
            <w:right w:val="none" w:sz="0" w:space="0" w:color="auto"/>
          </w:divBdr>
        </w:div>
        <w:div w:id="1377314011">
          <w:marLeft w:val="460"/>
          <w:marRight w:val="0"/>
          <w:marTop w:val="0"/>
          <w:marBottom w:val="0"/>
          <w:divBdr>
            <w:top w:val="none" w:sz="0" w:space="0" w:color="auto"/>
            <w:left w:val="none" w:sz="0" w:space="0" w:color="auto"/>
            <w:bottom w:val="none" w:sz="0" w:space="0" w:color="auto"/>
            <w:right w:val="none" w:sz="0" w:space="0" w:color="auto"/>
          </w:divBdr>
        </w:div>
        <w:div w:id="1426535514">
          <w:marLeft w:val="230"/>
          <w:marRight w:val="0"/>
          <w:marTop w:val="0"/>
          <w:marBottom w:val="0"/>
          <w:divBdr>
            <w:top w:val="none" w:sz="0" w:space="0" w:color="auto"/>
            <w:left w:val="none" w:sz="0" w:space="0" w:color="auto"/>
            <w:bottom w:val="none" w:sz="0" w:space="0" w:color="auto"/>
            <w:right w:val="none" w:sz="0" w:space="0" w:color="auto"/>
          </w:divBdr>
        </w:div>
        <w:div w:id="1465853553">
          <w:marLeft w:val="460"/>
          <w:marRight w:val="0"/>
          <w:marTop w:val="0"/>
          <w:marBottom w:val="0"/>
          <w:divBdr>
            <w:top w:val="none" w:sz="0" w:space="0" w:color="auto"/>
            <w:left w:val="none" w:sz="0" w:space="0" w:color="auto"/>
            <w:bottom w:val="none" w:sz="0" w:space="0" w:color="auto"/>
            <w:right w:val="none" w:sz="0" w:space="0" w:color="auto"/>
          </w:divBdr>
        </w:div>
        <w:div w:id="1470393884">
          <w:marLeft w:val="460"/>
          <w:marRight w:val="0"/>
          <w:marTop w:val="0"/>
          <w:marBottom w:val="0"/>
          <w:divBdr>
            <w:top w:val="none" w:sz="0" w:space="0" w:color="auto"/>
            <w:left w:val="none" w:sz="0" w:space="0" w:color="auto"/>
            <w:bottom w:val="none" w:sz="0" w:space="0" w:color="auto"/>
            <w:right w:val="none" w:sz="0" w:space="0" w:color="auto"/>
          </w:divBdr>
        </w:div>
        <w:div w:id="1485202682">
          <w:marLeft w:val="230"/>
          <w:marRight w:val="0"/>
          <w:marTop w:val="0"/>
          <w:marBottom w:val="0"/>
          <w:divBdr>
            <w:top w:val="none" w:sz="0" w:space="0" w:color="auto"/>
            <w:left w:val="none" w:sz="0" w:space="0" w:color="auto"/>
            <w:bottom w:val="none" w:sz="0" w:space="0" w:color="auto"/>
            <w:right w:val="none" w:sz="0" w:space="0" w:color="auto"/>
          </w:divBdr>
        </w:div>
        <w:div w:id="1495291635">
          <w:marLeft w:val="230"/>
          <w:marRight w:val="0"/>
          <w:marTop w:val="0"/>
          <w:marBottom w:val="0"/>
          <w:divBdr>
            <w:top w:val="none" w:sz="0" w:space="0" w:color="auto"/>
            <w:left w:val="none" w:sz="0" w:space="0" w:color="auto"/>
            <w:bottom w:val="none" w:sz="0" w:space="0" w:color="auto"/>
            <w:right w:val="none" w:sz="0" w:space="0" w:color="auto"/>
          </w:divBdr>
        </w:div>
        <w:div w:id="1496995382">
          <w:marLeft w:val="230"/>
          <w:marRight w:val="0"/>
          <w:marTop w:val="0"/>
          <w:marBottom w:val="0"/>
          <w:divBdr>
            <w:top w:val="none" w:sz="0" w:space="0" w:color="auto"/>
            <w:left w:val="none" w:sz="0" w:space="0" w:color="auto"/>
            <w:bottom w:val="none" w:sz="0" w:space="0" w:color="auto"/>
            <w:right w:val="none" w:sz="0" w:space="0" w:color="auto"/>
          </w:divBdr>
        </w:div>
        <w:div w:id="1523662298">
          <w:marLeft w:val="460"/>
          <w:marRight w:val="0"/>
          <w:marTop w:val="0"/>
          <w:marBottom w:val="0"/>
          <w:divBdr>
            <w:top w:val="none" w:sz="0" w:space="0" w:color="auto"/>
            <w:left w:val="none" w:sz="0" w:space="0" w:color="auto"/>
            <w:bottom w:val="none" w:sz="0" w:space="0" w:color="auto"/>
            <w:right w:val="none" w:sz="0" w:space="0" w:color="auto"/>
          </w:divBdr>
        </w:div>
        <w:div w:id="1524514745">
          <w:marLeft w:val="230"/>
          <w:marRight w:val="0"/>
          <w:marTop w:val="0"/>
          <w:marBottom w:val="0"/>
          <w:divBdr>
            <w:top w:val="none" w:sz="0" w:space="0" w:color="auto"/>
            <w:left w:val="none" w:sz="0" w:space="0" w:color="auto"/>
            <w:bottom w:val="none" w:sz="0" w:space="0" w:color="auto"/>
            <w:right w:val="none" w:sz="0" w:space="0" w:color="auto"/>
          </w:divBdr>
        </w:div>
        <w:div w:id="1534464597">
          <w:marLeft w:val="230"/>
          <w:marRight w:val="0"/>
          <w:marTop w:val="0"/>
          <w:marBottom w:val="0"/>
          <w:divBdr>
            <w:top w:val="none" w:sz="0" w:space="0" w:color="auto"/>
            <w:left w:val="none" w:sz="0" w:space="0" w:color="auto"/>
            <w:bottom w:val="none" w:sz="0" w:space="0" w:color="auto"/>
            <w:right w:val="none" w:sz="0" w:space="0" w:color="auto"/>
          </w:divBdr>
        </w:div>
        <w:div w:id="1553693684">
          <w:marLeft w:val="0"/>
          <w:marRight w:val="0"/>
          <w:marTop w:val="0"/>
          <w:marBottom w:val="0"/>
          <w:divBdr>
            <w:top w:val="none" w:sz="0" w:space="0" w:color="auto"/>
            <w:left w:val="none" w:sz="0" w:space="0" w:color="auto"/>
            <w:bottom w:val="none" w:sz="0" w:space="0" w:color="auto"/>
            <w:right w:val="none" w:sz="0" w:space="0" w:color="auto"/>
          </w:divBdr>
        </w:div>
        <w:div w:id="1566211377">
          <w:marLeft w:val="0"/>
          <w:marRight w:val="0"/>
          <w:marTop w:val="0"/>
          <w:marBottom w:val="0"/>
          <w:divBdr>
            <w:top w:val="none" w:sz="0" w:space="0" w:color="auto"/>
            <w:left w:val="none" w:sz="0" w:space="0" w:color="auto"/>
            <w:bottom w:val="none" w:sz="0" w:space="0" w:color="auto"/>
            <w:right w:val="none" w:sz="0" w:space="0" w:color="auto"/>
          </w:divBdr>
        </w:div>
        <w:div w:id="1583296636">
          <w:marLeft w:val="230"/>
          <w:marRight w:val="0"/>
          <w:marTop w:val="0"/>
          <w:marBottom w:val="0"/>
          <w:divBdr>
            <w:top w:val="none" w:sz="0" w:space="0" w:color="auto"/>
            <w:left w:val="none" w:sz="0" w:space="0" w:color="auto"/>
            <w:bottom w:val="none" w:sz="0" w:space="0" w:color="auto"/>
            <w:right w:val="none" w:sz="0" w:space="0" w:color="auto"/>
          </w:divBdr>
        </w:div>
        <w:div w:id="1598058884">
          <w:marLeft w:val="690"/>
          <w:marRight w:val="0"/>
          <w:marTop w:val="0"/>
          <w:marBottom w:val="0"/>
          <w:divBdr>
            <w:top w:val="none" w:sz="0" w:space="0" w:color="auto"/>
            <w:left w:val="none" w:sz="0" w:space="0" w:color="auto"/>
            <w:bottom w:val="none" w:sz="0" w:space="0" w:color="auto"/>
            <w:right w:val="none" w:sz="0" w:space="0" w:color="auto"/>
          </w:divBdr>
        </w:div>
        <w:div w:id="1605305447">
          <w:marLeft w:val="230"/>
          <w:marRight w:val="0"/>
          <w:marTop w:val="0"/>
          <w:marBottom w:val="0"/>
          <w:divBdr>
            <w:top w:val="none" w:sz="0" w:space="0" w:color="auto"/>
            <w:left w:val="none" w:sz="0" w:space="0" w:color="auto"/>
            <w:bottom w:val="none" w:sz="0" w:space="0" w:color="auto"/>
            <w:right w:val="none" w:sz="0" w:space="0" w:color="auto"/>
          </w:divBdr>
        </w:div>
        <w:div w:id="1614701195">
          <w:marLeft w:val="460"/>
          <w:marRight w:val="0"/>
          <w:marTop w:val="0"/>
          <w:marBottom w:val="0"/>
          <w:divBdr>
            <w:top w:val="none" w:sz="0" w:space="0" w:color="auto"/>
            <w:left w:val="none" w:sz="0" w:space="0" w:color="auto"/>
            <w:bottom w:val="none" w:sz="0" w:space="0" w:color="auto"/>
            <w:right w:val="none" w:sz="0" w:space="0" w:color="auto"/>
          </w:divBdr>
        </w:div>
        <w:div w:id="1616672563">
          <w:marLeft w:val="230"/>
          <w:marRight w:val="0"/>
          <w:marTop w:val="0"/>
          <w:marBottom w:val="0"/>
          <w:divBdr>
            <w:top w:val="none" w:sz="0" w:space="0" w:color="auto"/>
            <w:left w:val="none" w:sz="0" w:space="0" w:color="auto"/>
            <w:bottom w:val="none" w:sz="0" w:space="0" w:color="auto"/>
            <w:right w:val="none" w:sz="0" w:space="0" w:color="auto"/>
          </w:divBdr>
        </w:div>
        <w:div w:id="1628123897">
          <w:marLeft w:val="460"/>
          <w:marRight w:val="0"/>
          <w:marTop w:val="0"/>
          <w:marBottom w:val="0"/>
          <w:divBdr>
            <w:top w:val="none" w:sz="0" w:space="0" w:color="auto"/>
            <w:left w:val="none" w:sz="0" w:space="0" w:color="auto"/>
            <w:bottom w:val="none" w:sz="0" w:space="0" w:color="auto"/>
            <w:right w:val="none" w:sz="0" w:space="0" w:color="auto"/>
          </w:divBdr>
        </w:div>
        <w:div w:id="1646740110">
          <w:marLeft w:val="460"/>
          <w:marRight w:val="0"/>
          <w:marTop w:val="0"/>
          <w:marBottom w:val="0"/>
          <w:divBdr>
            <w:top w:val="none" w:sz="0" w:space="0" w:color="auto"/>
            <w:left w:val="none" w:sz="0" w:space="0" w:color="auto"/>
            <w:bottom w:val="none" w:sz="0" w:space="0" w:color="auto"/>
            <w:right w:val="none" w:sz="0" w:space="0" w:color="auto"/>
          </w:divBdr>
        </w:div>
        <w:div w:id="1648633083">
          <w:marLeft w:val="460"/>
          <w:marRight w:val="0"/>
          <w:marTop w:val="0"/>
          <w:marBottom w:val="0"/>
          <w:divBdr>
            <w:top w:val="none" w:sz="0" w:space="0" w:color="auto"/>
            <w:left w:val="none" w:sz="0" w:space="0" w:color="auto"/>
            <w:bottom w:val="none" w:sz="0" w:space="0" w:color="auto"/>
            <w:right w:val="none" w:sz="0" w:space="0" w:color="auto"/>
          </w:divBdr>
        </w:div>
        <w:div w:id="1696686655">
          <w:marLeft w:val="920"/>
          <w:marRight w:val="0"/>
          <w:marTop w:val="0"/>
          <w:marBottom w:val="0"/>
          <w:divBdr>
            <w:top w:val="none" w:sz="0" w:space="0" w:color="auto"/>
            <w:left w:val="none" w:sz="0" w:space="0" w:color="auto"/>
            <w:bottom w:val="none" w:sz="0" w:space="0" w:color="auto"/>
            <w:right w:val="none" w:sz="0" w:space="0" w:color="auto"/>
          </w:divBdr>
        </w:div>
        <w:div w:id="1707607709">
          <w:marLeft w:val="230"/>
          <w:marRight w:val="0"/>
          <w:marTop w:val="0"/>
          <w:marBottom w:val="0"/>
          <w:divBdr>
            <w:top w:val="none" w:sz="0" w:space="0" w:color="auto"/>
            <w:left w:val="none" w:sz="0" w:space="0" w:color="auto"/>
            <w:bottom w:val="none" w:sz="0" w:space="0" w:color="auto"/>
            <w:right w:val="none" w:sz="0" w:space="0" w:color="auto"/>
          </w:divBdr>
        </w:div>
        <w:div w:id="1747414129">
          <w:marLeft w:val="690"/>
          <w:marRight w:val="0"/>
          <w:marTop w:val="0"/>
          <w:marBottom w:val="0"/>
          <w:divBdr>
            <w:top w:val="none" w:sz="0" w:space="0" w:color="auto"/>
            <w:left w:val="none" w:sz="0" w:space="0" w:color="auto"/>
            <w:bottom w:val="none" w:sz="0" w:space="0" w:color="auto"/>
            <w:right w:val="none" w:sz="0" w:space="0" w:color="auto"/>
          </w:divBdr>
        </w:div>
        <w:div w:id="1752267889">
          <w:marLeft w:val="460"/>
          <w:marRight w:val="0"/>
          <w:marTop w:val="0"/>
          <w:marBottom w:val="0"/>
          <w:divBdr>
            <w:top w:val="none" w:sz="0" w:space="0" w:color="auto"/>
            <w:left w:val="none" w:sz="0" w:space="0" w:color="auto"/>
            <w:bottom w:val="none" w:sz="0" w:space="0" w:color="auto"/>
            <w:right w:val="none" w:sz="0" w:space="0" w:color="auto"/>
          </w:divBdr>
        </w:div>
        <w:div w:id="1753042720">
          <w:marLeft w:val="460"/>
          <w:marRight w:val="0"/>
          <w:marTop w:val="0"/>
          <w:marBottom w:val="0"/>
          <w:divBdr>
            <w:top w:val="none" w:sz="0" w:space="0" w:color="auto"/>
            <w:left w:val="none" w:sz="0" w:space="0" w:color="auto"/>
            <w:bottom w:val="none" w:sz="0" w:space="0" w:color="auto"/>
            <w:right w:val="none" w:sz="0" w:space="0" w:color="auto"/>
          </w:divBdr>
        </w:div>
        <w:div w:id="1758089621">
          <w:marLeft w:val="0"/>
          <w:marRight w:val="0"/>
          <w:marTop w:val="0"/>
          <w:marBottom w:val="0"/>
          <w:divBdr>
            <w:top w:val="none" w:sz="0" w:space="0" w:color="auto"/>
            <w:left w:val="none" w:sz="0" w:space="0" w:color="auto"/>
            <w:bottom w:val="none" w:sz="0" w:space="0" w:color="auto"/>
            <w:right w:val="none" w:sz="0" w:space="0" w:color="auto"/>
          </w:divBdr>
        </w:div>
        <w:div w:id="1764914014">
          <w:marLeft w:val="460"/>
          <w:marRight w:val="0"/>
          <w:marTop w:val="0"/>
          <w:marBottom w:val="0"/>
          <w:divBdr>
            <w:top w:val="none" w:sz="0" w:space="0" w:color="auto"/>
            <w:left w:val="none" w:sz="0" w:space="0" w:color="auto"/>
            <w:bottom w:val="none" w:sz="0" w:space="0" w:color="auto"/>
            <w:right w:val="none" w:sz="0" w:space="0" w:color="auto"/>
          </w:divBdr>
        </w:div>
        <w:div w:id="1766608845">
          <w:marLeft w:val="460"/>
          <w:marRight w:val="0"/>
          <w:marTop w:val="0"/>
          <w:marBottom w:val="0"/>
          <w:divBdr>
            <w:top w:val="none" w:sz="0" w:space="0" w:color="auto"/>
            <w:left w:val="none" w:sz="0" w:space="0" w:color="auto"/>
            <w:bottom w:val="none" w:sz="0" w:space="0" w:color="auto"/>
            <w:right w:val="none" w:sz="0" w:space="0" w:color="auto"/>
          </w:divBdr>
        </w:div>
        <w:div w:id="1771388411">
          <w:marLeft w:val="460"/>
          <w:marRight w:val="0"/>
          <w:marTop w:val="0"/>
          <w:marBottom w:val="0"/>
          <w:divBdr>
            <w:top w:val="none" w:sz="0" w:space="0" w:color="auto"/>
            <w:left w:val="none" w:sz="0" w:space="0" w:color="auto"/>
            <w:bottom w:val="none" w:sz="0" w:space="0" w:color="auto"/>
            <w:right w:val="none" w:sz="0" w:space="0" w:color="auto"/>
          </w:divBdr>
        </w:div>
        <w:div w:id="1798331739">
          <w:marLeft w:val="0"/>
          <w:marRight w:val="0"/>
          <w:marTop w:val="0"/>
          <w:marBottom w:val="0"/>
          <w:divBdr>
            <w:top w:val="none" w:sz="0" w:space="0" w:color="auto"/>
            <w:left w:val="none" w:sz="0" w:space="0" w:color="auto"/>
            <w:bottom w:val="none" w:sz="0" w:space="0" w:color="auto"/>
            <w:right w:val="none" w:sz="0" w:space="0" w:color="auto"/>
          </w:divBdr>
        </w:div>
        <w:div w:id="1807043720">
          <w:marLeft w:val="230"/>
          <w:marRight w:val="0"/>
          <w:marTop w:val="0"/>
          <w:marBottom w:val="0"/>
          <w:divBdr>
            <w:top w:val="none" w:sz="0" w:space="0" w:color="auto"/>
            <w:left w:val="none" w:sz="0" w:space="0" w:color="auto"/>
            <w:bottom w:val="none" w:sz="0" w:space="0" w:color="auto"/>
            <w:right w:val="none" w:sz="0" w:space="0" w:color="auto"/>
          </w:divBdr>
        </w:div>
        <w:div w:id="1807502096">
          <w:marLeft w:val="230"/>
          <w:marRight w:val="0"/>
          <w:marTop w:val="0"/>
          <w:marBottom w:val="0"/>
          <w:divBdr>
            <w:top w:val="none" w:sz="0" w:space="0" w:color="auto"/>
            <w:left w:val="none" w:sz="0" w:space="0" w:color="auto"/>
            <w:bottom w:val="none" w:sz="0" w:space="0" w:color="auto"/>
            <w:right w:val="none" w:sz="0" w:space="0" w:color="auto"/>
          </w:divBdr>
        </w:div>
        <w:div w:id="1825318880">
          <w:marLeft w:val="460"/>
          <w:marRight w:val="0"/>
          <w:marTop w:val="0"/>
          <w:marBottom w:val="0"/>
          <w:divBdr>
            <w:top w:val="none" w:sz="0" w:space="0" w:color="auto"/>
            <w:left w:val="none" w:sz="0" w:space="0" w:color="auto"/>
            <w:bottom w:val="none" w:sz="0" w:space="0" w:color="auto"/>
            <w:right w:val="none" w:sz="0" w:space="0" w:color="auto"/>
          </w:divBdr>
        </w:div>
        <w:div w:id="1844053098">
          <w:marLeft w:val="230"/>
          <w:marRight w:val="0"/>
          <w:marTop w:val="0"/>
          <w:marBottom w:val="0"/>
          <w:divBdr>
            <w:top w:val="none" w:sz="0" w:space="0" w:color="auto"/>
            <w:left w:val="none" w:sz="0" w:space="0" w:color="auto"/>
            <w:bottom w:val="none" w:sz="0" w:space="0" w:color="auto"/>
            <w:right w:val="none" w:sz="0" w:space="0" w:color="auto"/>
          </w:divBdr>
        </w:div>
        <w:div w:id="1858999490">
          <w:marLeft w:val="0"/>
          <w:marRight w:val="0"/>
          <w:marTop w:val="0"/>
          <w:marBottom w:val="0"/>
          <w:divBdr>
            <w:top w:val="none" w:sz="0" w:space="0" w:color="auto"/>
            <w:left w:val="none" w:sz="0" w:space="0" w:color="auto"/>
            <w:bottom w:val="none" w:sz="0" w:space="0" w:color="auto"/>
            <w:right w:val="none" w:sz="0" w:space="0" w:color="auto"/>
          </w:divBdr>
        </w:div>
        <w:div w:id="1863014993">
          <w:marLeft w:val="460"/>
          <w:marRight w:val="0"/>
          <w:marTop w:val="0"/>
          <w:marBottom w:val="0"/>
          <w:divBdr>
            <w:top w:val="none" w:sz="0" w:space="0" w:color="auto"/>
            <w:left w:val="none" w:sz="0" w:space="0" w:color="auto"/>
            <w:bottom w:val="none" w:sz="0" w:space="0" w:color="auto"/>
            <w:right w:val="none" w:sz="0" w:space="0" w:color="auto"/>
          </w:divBdr>
        </w:div>
        <w:div w:id="1891332923">
          <w:marLeft w:val="690"/>
          <w:marRight w:val="0"/>
          <w:marTop w:val="0"/>
          <w:marBottom w:val="0"/>
          <w:divBdr>
            <w:top w:val="none" w:sz="0" w:space="0" w:color="auto"/>
            <w:left w:val="none" w:sz="0" w:space="0" w:color="auto"/>
            <w:bottom w:val="none" w:sz="0" w:space="0" w:color="auto"/>
            <w:right w:val="none" w:sz="0" w:space="0" w:color="auto"/>
          </w:divBdr>
        </w:div>
        <w:div w:id="1930651887">
          <w:marLeft w:val="230"/>
          <w:marRight w:val="0"/>
          <w:marTop w:val="0"/>
          <w:marBottom w:val="0"/>
          <w:divBdr>
            <w:top w:val="none" w:sz="0" w:space="0" w:color="auto"/>
            <w:left w:val="none" w:sz="0" w:space="0" w:color="auto"/>
            <w:bottom w:val="none" w:sz="0" w:space="0" w:color="auto"/>
            <w:right w:val="none" w:sz="0" w:space="0" w:color="auto"/>
          </w:divBdr>
        </w:div>
        <w:div w:id="1932931892">
          <w:marLeft w:val="230"/>
          <w:marRight w:val="0"/>
          <w:marTop w:val="0"/>
          <w:marBottom w:val="0"/>
          <w:divBdr>
            <w:top w:val="none" w:sz="0" w:space="0" w:color="auto"/>
            <w:left w:val="none" w:sz="0" w:space="0" w:color="auto"/>
            <w:bottom w:val="none" w:sz="0" w:space="0" w:color="auto"/>
            <w:right w:val="none" w:sz="0" w:space="0" w:color="auto"/>
          </w:divBdr>
        </w:div>
        <w:div w:id="1933508961">
          <w:marLeft w:val="230"/>
          <w:marRight w:val="0"/>
          <w:marTop w:val="0"/>
          <w:marBottom w:val="0"/>
          <w:divBdr>
            <w:top w:val="none" w:sz="0" w:space="0" w:color="auto"/>
            <w:left w:val="none" w:sz="0" w:space="0" w:color="auto"/>
            <w:bottom w:val="none" w:sz="0" w:space="0" w:color="auto"/>
            <w:right w:val="none" w:sz="0" w:space="0" w:color="auto"/>
          </w:divBdr>
        </w:div>
        <w:div w:id="1944650573">
          <w:marLeft w:val="230"/>
          <w:marRight w:val="0"/>
          <w:marTop w:val="0"/>
          <w:marBottom w:val="0"/>
          <w:divBdr>
            <w:top w:val="none" w:sz="0" w:space="0" w:color="auto"/>
            <w:left w:val="none" w:sz="0" w:space="0" w:color="auto"/>
            <w:bottom w:val="none" w:sz="0" w:space="0" w:color="auto"/>
            <w:right w:val="none" w:sz="0" w:space="0" w:color="auto"/>
          </w:divBdr>
        </w:div>
        <w:div w:id="1952320132">
          <w:marLeft w:val="230"/>
          <w:marRight w:val="0"/>
          <w:marTop w:val="0"/>
          <w:marBottom w:val="0"/>
          <w:divBdr>
            <w:top w:val="none" w:sz="0" w:space="0" w:color="auto"/>
            <w:left w:val="none" w:sz="0" w:space="0" w:color="auto"/>
            <w:bottom w:val="none" w:sz="0" w:space="0" w:color="auto"/>
            <w:right w:val="none" w:sz="0" w:space="0" w:color="auto"/>
          </w:divBdr>
        </w:div>
        <w:div w:id="1956714215">
          <w:marLeft w:val="230"/>
          <w:marRight w:val="0"/>
          <w:marTop w:val="0"/>
          <w:marBottom w:val="0"/>
          <w:divBdr>
            <w:top w:val="none" w:sz="0" w:space="0" w:color="auto"/>
            <w:left w:val="none" w:sz="0" w:space="0" w:color="auto"/>
            <w:bottom w:val="none" w:sz="0" w:space="0" w:color="auto"/>
            <w:right w:val="none" w:sz="0" w:space="0" w:color="auto"/>
          </w:divBdr>
        </w:div>
        <w:div w:id="1982807469">
          <w:marLeft w:val="230"/>
          <w:marRight w:val="0"/>
          <w:marTop w:val="0"/>
          <w:marBottom w:val="0"/>
          <w:divBdr>
            <w:top w:val="none" w:sz="0" w:space="0" w:color="auto"/>
            <w:left w:val="none" w:sz="0" w:space="0" w:color="auto"/>
            <w:bottom w:val="none" w:sz="0" w:space="0" w:color="auto"/>
            <w:right w:val="none" w:sz="0" w:space="0" w:color="auto"/>
          </w:divBdr>
        </w:div>
        <w:div w:id="2001613536">
          <w:marLeft w:val="460"/>
          <w:marRight w:val="0"/>
          <w:marTop w:val="0"/>
          <w:marBottom w:val="0"/>
          <w:divBdr>
            <w:top w:val="none" w:sz="0" w:space="0" w:color="auto"/>
            <w:left w:val="none" w:sz="0" w:space="0" w:color="auto"/>
            <w:bottom w:val="none" w:sz="0" w:space="0" w:color="auto"/>
            <w:right w:val="none" w:sz="0" w:space="0" w:color="auto"/>
          </w:divBdr>
        </w:div>
        <w:div w:id="2004510000">
          <w:marLeft w:val="0"/>
          <w:marRight w:val="0"/>
          <w:marTop w:val="0"/>
          <w:marBottom w:val="0"/>
          <w:divBdr>
            <w:top w:val="none" w:sz="0" w:space="0" w:color="auto"/>
            <w:left w:val="none" w:sz="0" w:space="0" w:color="auto"/>
            <w:bottom w:val="none" w:sz="0" w:space="0" w:color="auto"/>
            <w:right w:val="none" w:sz="0" w:space="0" w:color="auto"/>
          </w:divBdr>
        </w:div>
        <w:div w:id="2004746713">
          <w:marLeft w:val="460"/>
          <w:marRight w:val="0"/>
          <w:marTop w:val="0"/>
          <w:marBottom w:val="0"/>
          <w:divBdr>
            <w:top w:val="none" w:sz="0" w:space="0" w:color="auto"/>
            <w:left w:val="none" w:sz="0" w:space="0" w:color="auto"/>
            <w:bottom w:val="none" w:sz="0" w:space="0" w:color="auto"/>
            <w:right w:val="none" w:sz="0" w:space="0" w:color="auto"/>
          </w:divBdr>
        </w:div>
        <w:div w:id="2009212670">
          <w:marLeft w:val="0"/>
          <w:marRight w:val="0"/>
          <w:marTop w:val="0"/>
          <w:marBottom w:val="0"/>
          <w:divBdr>
            <w:top w:val="none" w:sz="0" w:space="0" w:color="auto"/>
            <w:left w:val="none" w:sz="0" w:space="0" w:color="auto"/>
            <w:bottom w:val="none" w:sz="0" w:space="0" w:color="auto"/>
            <w:right w:val="none" w:sz="0" w:space="0" w:color="auto"/>
          </w:divBdr>
        </w:div>
        <w:div w:id="2014644869">
          <w:marLeft w:val="0"/>
          <w:marRight w:val="0"/>
          <w:marTop w:val="0"/>
          <w:marBottom w:val="0"/>
          <w:divBdr>
            <w:top w:val="none" w:sz="0" w:space="0" w:color="auto"/>
            <w:left w:val="none" w:sz="0" w:space="0" w:color="auto"/>
            <w:bottom w:val="none" w:sz="0" w:space="0" w:color="auto"/>
            <w:right w:val="none" w:sz="0" w:space="0" w:color="auto"/>
          </w:divBdr>
        </w:div>
        <w:div w:id="2029675985">
          <w:marLeft w:val="690"/>
          <w:marRight w:val="0"/>
          <w:marTop w:val="0"/>
          <w:marBottom w:val="0"/>
          <w:divBdr>
            <w:top w:val="none" w:sz="0" w:space="0" w:color="auto"/>
            <w:left w:val="none" w:sz="0" w:space="0" w:color="auto"/>
            <w:bottom w:val="none" w:sz="0" w:space="0" w:color="auto"/>
            <w:right w:val="none" w:sz="0" w:space="0" w:color="auto"/>
          </w:divBdr>
        </w:div>
        <w:div w:id="2030712013">
          <w:marLeft w:val="460"/>
          <w:marRight w:val="0"/>
          <w:marTop w:val="0"/>
          <w:marBottom w:val="0"/>
          <w:divBdr>
            <w:top w:val="none" w:sz="0" w:space="0" w:color="auto"/>
            <w:left w:val="none" w:sz="0" w:space="0" w:color="auto"/>
            <w:bottom w:val="none" w:sz="0" w:space="0" w:color="auto"/>
            <w:right w:val="none" w:sz="0" w:space="0" w:color="auto"/>
          </w:divBdr>
        </w:div>
        <w:div w:id="2034719278">
          <w:marLeft w:val="0"/>
          <w:marRight w:val="0"/>
          <w:marTop w:val="0"/>
          <w:marBottom w:val="0"/>
          <w:divBdr>
            <w:top w:val="none" w:sz="0" w:space="0" w:color="auto"/>
            <w:left w:val="none" w:sz="0" w:space="0" w:color="auto"/>
            <w:bottom w:val="none" w:sz="0" w:space="0" w:color="auto"/>
            <w:right w:val="none" w:sz="0" w:space="0" w:color="auto"/>
          </w:divBdr>
        </w:div>
        <w:div w:id="2046784651">
          <w:marLeft w:val="0"/>
          <w:marRight w:val="0"/>
          <w:marTop w:val="0"/>
          <w:marBottom w:val="0"/>
          <w:divBdr>
            <w:top w:val="none" w:sz="0" w:space="0" w:color="auto"/>
            <w:left w:val="none" w:sz="0" w:space="0" w:color="auto"/>
            <w:bottom w:val="none" w:sz="0" w:space="0" w:color="auto"/>
            <w:right w:val="none" w:sz="0" w:space="0" w:color="auto"/>
          </w:divBdr>
        </w:div>
        <w:div w:id="2072727911">
          <w:marLeft w:val="230"/>
          <w:marRight w:val="0"/>
          <w:marTop w:val="0"/>
          <w:marBottom w:val="0"/>
          <w:divBdr>
            <w:top w:val="none" w:sz="0" w:space="0" w:color="auto"/>
            <w:left w:val="none" w:sz="0" w:space="0" w:color="auto"/>
            <w:bottom w:val="none" w:sz="0" w:space="0" w:color="auto"/>
            <w:right w:val="none" w:sz="0" w:space="0" w:color="auto"/>
          </w:divBdr>
        </w:div>
        <w:div w:id="2074691648">
          <w:marLeft w:val="230"/>
          <w:marRight w:val="0"/>
          <w:marTop w:val="0"/>
          <w:marBottom w:val="0"/>
          <w:divBdr>
            <w:top w:val="none" w:sz="0" w:space="0" w:color="auto"/>
            <w:left w:val="none" w:sz="0" w:space="0" w:color="auto"/>
            <w:bottom w:val="none" w:sz="0" w:space="0" w:color="auto"/>
            <w:right w:val="none" w:sz="0" w:space="0" w:color="auto"/>
          </w:divBdr>
        </w:div>
        <w:div w:id="2084060128">
          <w:marLeft w:val="0"/>
          <w:marRight w:val="0"/>
          <w:marTop w:val="0"/>
          <w:marBottom w:val="0"/>
          <w:divBdr>
            <w:top w:val="none" w:sz="0" w:space="0" w:color="auto"/>
            <w:left w:val="none" w:sz="0" w:space="0" w:color="auto"/>
            <w:bottom w:val="none" w:sz="0" w:space="0" w:color="auto"/>
            <w:right w:val="none" w:sz="0" w:space="0" w:color="auto"/>
          </w:divBdr>
        </w:div>
        <w:div w:id="2113626372">
          <w:marLeft w:val="0"/>
          <w:marRight w:val="0"/>
          <w:marTop w:val="0"/>
          <w:marBottom w:val="0"/>
          <w:divBdr>
            <w:top w:val="none" w:sz="0" w:space="0" w:color="auto"/>
            <w:left w:val="none" w:sz="0" w:space="0" w:color="auto"/>
            <w:bottom w:val="none" w:sz="0" w:space="0" w:color="auto"/>
            <w:right w:val="none" w:sz="0" w:space="0" w:color="auto"/>
          </w:divBdr>
        </w:div>
        <w:div w:id="2121024567">
          <w:marLeft w:val="0"/>
          <w:marRight w:val="0"/>
          <w:marTop w:val="0"/>
          <w:marBottom w:val="0"/>
          <w:divBdr>
            <w:top w:val="none" w:sz="0" w:space="0" w:color="auto"/>
            <w:left w:val="none" w:sz="0" w:space="0" w:color="auto"/>
            <w:bottom w:val="none" w:sz="0" w:space="0" w:color="auto"/>
            <w:right w:val="none" w:sz="0" w:space="0" w:color="auto"/>
          </w:divBdr>
        </w:div>
        <w:div w:id="2122339994">
          <w:marLeft w:val="460"/>
          <w:marRight w:val="0"/>
          <w:marTop w:val="0"/>
          <w:marBottom w:val="0"/>
          <w:divBdr>
            <w:top w:val="none" w:sz="0" w:space="0" w:color="auto"/>
            <w:left w:val="none" w:sz="0" w:space="0" w:color="auto"/>
            <w:bottom w:val="none" w:sz="0" w:space="0" w:color="auto"/>
            <w:right w:val="none" w:sz="0" w:space="0" w:color="auto"/>
          </w:divBdr>
        </w:div>
        <w:div w:id="212357191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5F87-9A46-4DE5-B80F-43FC408D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32475</Words>
  <Characters>1475</Characters>
  <Application>Microsoft Office Word</Application>
  <DocSecurity>0</DocSecurity>
  <Lines>12</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桜井市建設工事請負契約書</vt:lpstr>
      <vt:lpstr>桜井市建設工事請負契約書</vt:lpstr>
    </vt:vector>
  </TitlesOfParts>
  <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桜井市建設工事請負契約書</dc:title>
  <dc:subject/>
  <dc:creator>USER</dc:creator>
  <cp:keywords/>
  <cp:lastModifiedBy>田中 未来</cp:lastModifiedBy>
  <cp:revision>2</cp:revision>
  <cp:lastPrinted>2024-12-08T23:58:00Z</cp:lastPrinted>
  <dcterms:created xsi:type="dcterms:W3CDTF">2025-05-24T09:25:00Z</dcterms:created>
  <dcterms:modified xsi:type="dcterms:W3CDTF">2025-05-24T09:25:00Z</dcterms:modified>
</cp:coreProperties>
</file>